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01D13" w14:textId="5CD960F7" w:rsidR="004B39F3" w:rsidRDefault="000413E1" w:rsidP="008A4BFA">
      <w:pPr>
        <w:spacing w:after="0"/>
        <w:jc w:val="center"/>
        <w:rPr>
          <w:rFonts w:ascii="Gill Sans MT" w:hAnsi="Gill Sans MT"/>
          <w:b/>
          <w:color w:val="FF0000"/>
          <w:sz w:val="28"/>
          <w:szCs w:val="28"/>
          <w:lang w:val="en-GB"/>
        </w:rPr>
      </w:pPr>
      <w:r w:rsidRPr="00F67C57">
        <w:rPr>
          <w:rFonts w:ascii="Gill Sans MT" w:hAnsi="Gill Sans MT"/>
          <w:b/>
          <w:color w:val="FF0000"/>
          <w:sz w:val="28"/>
          <w:szCs w:val="28"/>
          <w:lang w:val="en-GB"/>
        </w:rPr>
        <w:t>Terms of Reference</w:t>
      </w:r>
      <w:r w:rsidR="008338D7">
        <w:rPr>
          <w:rFonts w:ascii="Gill Sans MT" w:hAnsi="Gill Sans MT"/>
          <w:b/>
          <w:color w:val="FF0000"/>
          <w:sz w:val="28"/>
          <w:szCs w:val="28"/>
          <w:lang w:val="en-GB"/>
        </w:rPr>
        <w:t xml:space="preserve"> </w:t>
      </w:r>
      <w:r w:rsidR="008338D7">
        <w:rPr>
          <w:rFonts w:ascii="Gill Sans MT" w:hAnsi="Gill Sans MT" w:cstheme="minorHAnsi"/>
          <w:b/>
          <w:color w:val="FF0000"/>
          <w:sz w:val="26"/>
          <w:szCs w:val="26"/>
        </w:rPr>
        <w:t>(TOR-IST-2021-0188</w:t>
      </w:r>
      <w:r w:rsidR="008338D7" w:rsidRPr="0018123F">
        <w:rPr>
          <w:rFonts w:ascii="Gill Sans MT" w:hAnsi="Gill Sans MT" w:cstheme="minorHAnsi"/>
          <w:b/>
          <w:color w:val="FF0000"/>
          <w:sz w:val="26"/>
          <w:szCs w:val="26"/>
        </w:rPr>
        <w:t>)</w:t>
      </w:r>
    </w:p>
    <w:p w14:paraId="42F16061" w14:textId="77777777" w:rsidR="00117A6A" w:rsidRPr="00F67C57" w:rsidRDefault="00117A6A" w:rsidP="003C48CE">
      <w:pPr>
        <w:spacing w:after="0"/>
        <w:rPr>
          <w:rFonts w:ascii="Gill Sans MT" w:hAnsi="Gill Sans MT"/>
          <w:b/>
          <w:color w:val="FF0000"/>
          <w:sz w:val="28"/>
          <w:szCs w:val="28"/>
          <w:lang w:val="en-GB"/>
        </w:rPr>
      </w:pPr>
    </w:p>
    <w:p w14:paraId="5023150A" w14:textId="06FC4B91" w:rsidR="000413E1" w:rsidRDefault="00117A6A" w:rsidP="008A4BFA">
      <w:pPr>
        <w:spacing w:after="0"/>
        <w:jc w:val="center"/>
        <w:rPr>
          <w:rFonts w:ascii="Gill Sans MT" w:hAnsi="Gill Sans MT"/>
          <w:b/>
          <w:color w:val="FF0000"/>
          <w:sz w:val="28"/>
          <w:szCs w:val="28"/>
          <w:lang w:val="en-GB"/>
        </w:rPr>
      </w:pPr>
      <w:r>
        <w:rPr>
          <w:rFonts w:ascii="Gill Sans MT" w:hAnsi="Gill Sans MT"/>
          <w:b/>
          <w:color w:val="FF0000"/>
          <w:sz w:val="28"/>
          <w:szCs w:val="28"/>
          <w:lang w:val="en-GB"/>
        </w:rPr>
        <w:t>Child Rights &amp; Participation – Training &amp; Content Development Consultancy</w:t>
      </w:r>
    </w:p>
    <w:p w14:paraId="0C3F8B8C" w14:textId="77777777" w:rsidR="00791FFC" w:rsidRPr="00F67C57" w:rsidRDefault="00791FFC" w:rsidP="004568F1">
      <w:pPr>
        <w:spacing w:after="0"/>
        <w:jc w:val="both"/>
        <w:rPr>
          <w:rFonts w:ascii="Gill Sans MT" w:hAnsi="Gill Sans MT"/>
          <w:b/>
          <w:color w:val="FF0000"/>
          <w:sz w:val="28"/>
          <w:szCs w:val="28"/>
          <w:lang w:val="en-GB"/>
        </w:rPr>
      </w:pPr>
    </w:p>
    <w:p w14:paraId="3B8812FB" w14:textId="77777777" w:rsidR="004B39F3" w:rsidRPr="00F67C57" w:rsidRDefault="004B39F3" w:rsidP="004568F1">
      <w:pPr>
        <w:spacing w:after="0"/>
        <w:jc w:val="both"/>
        <w:rPr>
          <w:rFonts w:ascii="Gill Sans MT" w:hAnsi="Gill Sans MT"/>
          <w:b/>
          <w:color w:val="FF0000"/>
          <w:lang w:val="en-GB"/>
        </w:rPr>
      </w:pPr>
    </w:p>
    <w:p w14:paraId="0AB10FF6" w14:textId="400E80AB" w:rsidR="007B784E" w:rsidRPr="00F67C57" w:rsidRDefault="007B784E" w:rsidP="004568F1">
      <w:pPr>
        <w:jc w:val="both"/>
        <w:rPr>
          <w:rFonts w:ascii="Gill Sans MT" w:hAnsi="Gill Sans MT"/>
          <w:lang w:val="en-GB"/>
        </w:rPr>
      </w:pPr>
      <w:r w:rsidRPr="00F67C57">
        <w:rPr>
          <w:rFonts w:ascii="Gill Sans MT" w:hAnsi="Gill Sans MT"/>
          <w:b/>
          <w:color w:val="FF0000"/>
          <w:sz w:val="24"/>
          <w:szCs w:val="24"/>
          <w:lang w:val="en-GB"/>
        </w:rPr>
        <w:t xml:space="preserve">Background </w:t>
      </w:r>
    </w:p>
    <w:p w14:paraId="217FDB81" w14:textId="752C9718" w:rsidR="00F16E61" w:rsidRPr="00F67C57" w:rsidRDefault="007B784E" w:rsidP="004568F1">
      <w:pPr>
        <w:contextualSpacing/>
        <w:jc w:val="both"/>
        <w:rPr>
          <w:rFonts w:ascii="Gill Sans MT" w:hAnsi="Gill Sans MT"/>
          <w:color w:val="000000" w:themeColor="text1"/>
          <w:lang w:val="en-GB"/>
        </w:rPr>
      </w:pPr>
      <w:r w:rsidRPr="00F67C57">
        <w:rPr>
          <w:rFonts w:ascii="Gill Sans MT" w:hAnsi="Gill Sans MT"/>
        </w:rPr>
        <w:t xml:space="preserve">Save the Children (SC) is a rights-based </w:t>
      </w:r>
      <w:r w:rsidR="00F67C57" w:rsidRPr="00F67C57">
        <w:rPr>
          <w:rFonts w:ascii="Gill Sans MT" w:hAnsi="Gill Sans MT"/>
        </w:rPr>
        <w:t>organization</w:t>
      </w:r>
      <w:r w:rsidRPr="00F67C57">
        <w:rPr>
          <w:rFonts w:ascii="Gill Sans MT" w:hAnsi="Gill Sans MT"/>
        </w:rPr>
        <w:t xml:space="preserve"> with a vision of a world in which every child attains the right to survival, protection, development and participation. </w:t>
      </w:r>
      <w:r w:rsidRPr="00F67C57">
        <w:rPr>
          <w:rFonts w:ascii="Gill Sans MT" w:hAnsi="Gill Sans MT" w:cs="Gill Sans"/>
        </w:rPr>
        <w:t>In Turkey, SC’s programming is framed by our Country Strategic Plan 2019-2021, which favors integrated child-focused pro</w:t>
      </w:r>
      <w:r w:rsidR="007A01E5" w:rsidRPr="00F67C57">
        <w:rPr>
          <w:rFonts w:ascii="Gill Sans MT" w:hAnsi="Gill Sans MT" w:cs="Gill Sans"/>
        </w:rPr>
        <w:t>gramming to promote</w:t>
      </w:r>
      <w:r w:rsidRPr="00F67C57">
        <w:rPr>
          <w:rFonts w:ascii="Gill Sans MT" w:hAnsi="Gill Sans MT" w:cs="Gill Sans"/>
        </w:rPr>
        <w:t xml:space="preserve"> access to education and Early Childhood C</w:t>
      </w:r>
      <w:r w:rsidR="007A01E5" w:rsidRPr="00F67C57">
        <w:rPr>
          <w:rFonts w:ascii="Gill Sans MT" w:hAnsi="Gill Sans MT" w:cs="Gill Sans"/>
        </w:rPr>
        <w:t xml:space="preserve">are and Development (ECCD), </w:t>
      </w:r>
      <w:r w:rsidRPr="00F67C57">
        <w:rPr>
          <w:rFonts w:ascii="Gill Sans MT" w:hAnsi="Gill Sans MT" w:cs="Gill Sans"/>
        </w:rPr>
        <w:t>access to livelihood, pred</w:t>
      </w:r>
      <w:r w:rsidR="007A01E5" w:rsidRPr="00F67C57">
        <w:rPr>
          <w:rFonts w:ascii="Gill Sans MT" w:hAnsi="Gill Sans MT" w:cs="Gill Sans"/>
        </w:rPr>
        <w:t xml:space="preserve">ominantly among youth, and </w:t>
      </w:r>
      <w:r w:rsidRPr="00F67C57">
        <w:rPr>
          <w:rFonts w:ascii="Gill Sans MT" w:hAnsi="Gill Sans MT" w:cs="Gill Sans"/>
        </w:rPr>
        <w:t xml:space="preserve">protection and child protection, with particular focus on prevention and response to child </w:t>
      </w:r>
      <w:proofErr w:type="spellStart"/>
      <w:r w:rsidRPr="00F67C57">
        <w:rPr>
          <w:rFonts w:ascii="Gill Sans MT" w:hAnsi="Gill Sans MT" w:cs="Gill Sans"/>
        </w:rPr>
        <w:t>labour</w:t>
      </w:r>
      <w:proofErr w:type="spellEnd"/>
      <w:r w:rsidRPr="00F67C57">
        <w:rPr>
          <w:rFonts w:ascii="Gill Sans MT" w:hAnsi="Gill Sans MT" w:cs="Gill Sans"/>
        </w:rPr>
        <w:t>, child marriage and vi</w:t>
      </w:r>
      <w:r w:rsidR="007A01E5" w:rsidRPr="00F67C57">
        <w:rPr>
          <w:rFonts w:ascii="Gill Sans MT" w:hAnsi="Gill Sans MT" w:cs="Gill Sans"/>
        </w:rPr>
        <w:t xml:space="preserve">olence against children and </w:t>
      </w:r>
      <w:r w:rsidRPr="00F67C57">
        <w:rPr>
          <w:rFonts w:ascii="Gill Sans MT" w:hAnsi="Gill Sans MT" w:cs="Gill Sans"/>
        </w:rPr>
        <w:t>Mental Health and Psychosocial Support (MHPSS). We also have a strong focus on child and youth participation, community-based programming, efforts to promote protection of children’s rights, inclusive programming (particular focus on sex and disability), social cohesion and resilience to promote sustainable solutions for children and their families and communities.</w:t>
      </w:r>
      <w:r w:rsidR="007A01E5" w:rsidRPr="00F67C57">
        <w:rPr>
          <w:rFonts w:ascii="Gill Sans MT" w:hAnsi="Gill Sans MT" w:cs="Gill Sans"/>
        </w:rPr>
        <w:t xml:space="preserve"> </w:t>
      </w:r>
      <w:r w:rsidRPr="00F67C57">
        <w:rPr>
          <w:rFonts w:ascii="Gill Sans MT" w:hAnsi="Gill Sans MT" w:cs="Gill Sans"/>
        </w:rPr>
        <w:t xml:space="preserve">SC Turkey works in partnership and/or collaboration with key civil society, private sector stakeholders and formal duty bearers, including municipalities, in order to reach refugee and host community girls and boys who are particularly vulnerable to risks, such as poverty, school drop-outs, child </w:t>
      </w:r>
      <w:proofErr w:type="spellStart"/>
      <w:r w:rsidRPr="00F67C57">
        <w:rPr>
          <w:rFonts w:ascii="Gill Sans MT" w:hAnsi="Gill Sans MT" w:cs="Gill Sans"/>
        </w:rPr>
        <w:t>labour</w:t>
      </w:r>
      <w:proofErr w:type="spellEnd"/>
      <w:r w:rsidRPr="00F67C57">
        <w:rPr>
          <w:rFonts w:ascii="Gill Sans MT" w:hAnsi="Gill Sans MT" w:cs="Gill Sans"/>
        </w:rPr>
        <w:t xml:space="preserve">, child marriage, violence and psychosocial distress. </w:t>
      </w:r>
    </w:p>
    <w:p w14:paraId="5ED7D2CE" w14:textId="28AE291C" w:rsidR="007B784E" w:rsidRPr="00F67C57" w:rsidRDefault="007A01E5" w:rsidP="004568F1">
      <w:pPr>
        <w:autoSpaceDE w:val="0"/>
        <w:autoSpaceDN w:val="0"/>
        <w:adjustRightInd w:val="0"/>
        <w:spacing w:after="0" w:line="240" w:lineRule="auto"/>
        <w:jc w:val="both"/>
        <w:rPr>
          <w:rFonts w:ascii="Gill Sans MT" w:hAnsi="Gill Sans MT" w:cstheme="minorHAnsi"/>
        </w:rPr>
      </w:pPr>
      <w:r w:rsidRPr="00F67C57">
        <w:rPr>
          <w:rFonts w:ascii="Gill Sans MT" w:hAnsi="Gill Sans MT"/>
        </w:rPr>
        <w:t xml:space="preserve">In order to better provide services for children and their caregivers, we ensure that our services are provided through proper translation and interpretation support. </w:t>
      </w:r>
      <w:r w:rsidR="007B784E" w:rsidRPr="00F67C57">
        <w:rPr>
          <w:rFonts w:ascii="Gill Sans MT" w:hAnsi="Gill Sans MT"/>
        </w:rPr>
        <w:t>Through meaningful participation, effective communication</w:t>
      </w:r>
      <w:r w:rsidRPr="00F67C57">
        <w:rPr>
          <w:rFonts w:ascii="Gill Sans MT" w:hAnsi="Gill Sans MT"/>
        </w:rPr>
        <w:t xml:space="preserve">, </w:t>
      </w:r>
      <w:r w:rsidR="007B784E" w:rsidRPr="00F67C57">
        <w:rPr>
          <w:rFonts w:ascii="Gill Sans MT" w:hAnsi="Gill Sans MT"/>
        </w:rPr>
        <w:t>information sharing, and handling feedback an</w:t>
      </w:r>
      <w:r w:rsidRPr="00F67C57">
        <w:rPr>
          <w:rFonts w:ascii="Gill Sans MT" w:hAnsi="Gill Sans MT"/>
        </w:rPr>
        <w:t>d complaints of children and caregivers, we</w:t>
      </w:r>
      <w:r w:rsidR="007B784E" w:rsidRPr="00F67C57">
        <w:rPr>
          <w:rFonts w:ascii="Gill Sans MT" w:hAnsi="Gill Sans MT"/>
        </w:rPr>
        <w:t xml:space="preserve"> ensure a bett</w:t>
      </w:r>
      <w:r w:rsidRPr="00F67C57">
        <w:rPr>
          <w:rFonts w:ascii="Gill Sans MT" w:hAnsi="Gill Sans MT"/>
        </w:rPr>
        <w:t>er understanding of needs</w:t>
      </w:r>
      <w:r w:rsidR="007B784E" w:rsidRPr="00F67C57">
        <w:rPr>
          <w:rFonts w:ascii="Gill Sans MT" w:hAnsi="Gill Sans MT"/>
        </w:rPr>
        <w:t xml:space="preserve"> we seek to assist and ensure our </w:t>
      </w:r>
      <w:r w:rsidR="00825B19" w:rsidRPr="00F67C57">
        <w:rPr>
          <w:rFonts w:ascii="Gill Sans MT" w:hAnsi="Gill Sans MT"/>
        </w:rPr>
        <w:t>programs</w:t>
      </w:r>
      <w:r w:rsidR="007B784E" w:rsidRPr="00F67C57">
        <w:rPr>
          <w:rFonts w:ascii="Gill Sans MT" w:hAnsi="Gill Sans MT"/>
        </w:rPr>
        <w:t xml:space="preserve"> are continuously improved and better suited to address the needs of children we work with. </w:t>
      </w:r>
      <w:r w:rsidR="007B784E" w:rsidRPr="00F67C57">
        <w:rPr>
          <w:rFonts w:ascii="Gill Sans MT" w:hAnsi="Gill Sans MT" w:cstheme="minorHAnsi"/>
        </w:rPr>
        <w:t xml:space="preserve">Interpreting plays a crucial role for a healthy communication </w:t>
      </w:r>
      <w:r w:rsidRPr="00F67C57">
        <w:rPr>
          <w:rFonts w:ascii="Gill Sans MT" w:hAnsi="Gill Sans MT" w:cstheme="minorHAnsi"/>
        </w:rPr>
        <w:t xml:space="preserve">with children and caregivers </w:t>
      </w:r>
      <w:r w:rsidR="007B784E" w:rsidRPr="00F67C57">
        <w:rPr>
          <w:rFonts w:ascii="Gill Sans MT" w:hAnsi="Gill Sans MT" w:cstheme="minorHAnsi"/>
        </w:rPr>
        <w:t xml:space="preserve">and also to decide the best intervention method for people who seek </w:t>
      </w:r>
      <w:r w:rsidR="00825B19" w:rsidRPr="00F67C57">
        <w:rPr>
          <w:rFonts w:ascii="Gill Sans MT" w:hAnsi="Gill Sans MT" w:cstheme="minorHAnsi"/>
        </w:rPr>
        <w:t xml:space="preserve">assistance. </w:t>
      </w:r>
    </w:p>
    <w:p w14:paraId="0E0D03EB" w14:textId="3AE48EFE" w:rsidR="00933DBF" w:rsidRDefault="00117A6A" w:rsidP="004568F1">
      <w:pPr>
        <w:autoSpaceDE w:val="0"/>
        <w:autoSpaceDN w:val="0"/>
        <w:adjustRightInd w:val="0"/>
        <w:spacing w:after="0" w:line="240" w:lineRule="auto"/>
        <w:jc w:val="both"/>
        <w:rPr>
          <w:rFonts w:ascii="Gill Sans MT" w:hAnsi="Gill Sans MT" w:cstheme="minorHAnsi"/>
        </w:rPr>
      </w:pPr>
      <w:r>
        <w:rPr>
          <w:rFonts w:ascii="Gill Sans MT" w:hAnsi="Gill Sans MT" w:cstheme="minorHAnsi"/>
        </w:rPr>
        <w:t>In line with SCI’s work on children’s rights &amp; participation promotion, SC TCO is seeking a consultant to develop content for a project funded by ECHO implementing in collaboration with a local municipality in Istanbul. This consultancy will result in to content for both SC Turkey and related municipality to use within their work and a training for municipality staff.</w:t>
      </w:r>
    </w:p>
    <w:p w14:paraId="6D4E8967" w14:textId="77777777" w:rsidR="00117A6A" w:rsidRPr="00F67C57" w:rsidRDefault="00117A6A" w:rsidP="004568F1">
      <w:pPr>
        <w:autoSpaceDE w:val="0"/>
        <w:autoSpaceDN w:val="0"/>
        <w:adjustRightInd w:val="0"/>
        <w:spacing w:after="0" w:line="240" w:lineRule="auto"/>
        <w:jc w:val="both"/>
        <w:rPr>
          <w:rFonts w:ascii="Gill Sans MT" w:hAnsi="Gill Sans MT" w:cstheme="minorHAnsi"/>
        </w:rPr>
      </w:pPr>
    </w:p>
    <w:p w14:paraId="4ADAA3DE" w14:textId="12817BA2" w:rsidR="004B39F3" w:rsidRPr="00F67C57" w:rsidRDefault="004B39F3" w:rsidP="004568F1">
      <w:pPr>
        <w:pStyle w:val="ListParagraph"/>
        <w:numPr>
          <w:ilvl w:val="0"/>
          <w:numId w:val="1"/>
        </w:numPr>
        <w:spacing w:after="0"/>
        <w:jc w:val="both"/>
        <w:rPr>
          <w:rFonts w:ascii="Gill Sans MT" w:hAnsi="Gill Sans MT"/>
          <w:b/>
          <w:color w:val="FF0000"/>
          <w:lang w:val="en-GB"/>
        </w:rPr>
      </w:pPr>
      <w:r w:rsidRPr="00F67C57">
        <w:rPr>
          <w:rFonts w:ascii="Gill Sans MT" w:hAnsi="Gill Sans MT"/>
          <w:b/>
          <w:color w:val="FF0000"/>
          <w:lang w:val="en-GB"/>
        </w:rPr>
        <w:t xml:space="preserve">Purpose of the </w:t>
      </w:r>
      <w:r w:rsidR="007E6D02" w:rsidRPr="00F67C57">
        <w:rPr>
          <w:rFonts w:ascii="Gill Sans MT" w:hAnsi="Gill Sans MT"/>
          <w:b/>
          <w:color w:val="FF0000"/>
          <w:lang w:val="en-GB"/>
        </w:rPr>
        <w:t>Assignment</w:t>
      </w:r>
    </w:p>
    <w:p w14:paraId="0C70B744" w14:textId="12478C0E" w:rsidR="000413E1" w:rsidRDefault="000413E1" w:rsidP="004568F1">
      <w:pPr>
        <w:spacing w:after="0"/>
        <w:jc w:val="both"/>
        <w:rPr>
          <w:rFonts w:ascii="Gill Sans MT" w:hAnsi="Gill Sans MT"/>
          <w:b/>
          <w:color w:val="FF0000"/>
          <w:lang w:val="en-GB"/>
        </w:rPr>
      </w:pPr>
    </w:p>
    <w:p w14:paraId="149D8A03" w14:textId="7C619950" w:rsidR="00117A6A" w:rsidRPr="00B20B43" w:rsidRDefault="00117A6A" w:rsidP="004568F1">
      <w:pPr>
        <w:spacing w:after="0"/>
        <w:jc w:val="both"/>
        <w:rPr>
          <w:rFonts w:ascii="Gill Sans MT" w:hAnsi="Gill Sans MT"/>
          <w:lang w:val="en-GB"/>
        </w:rPr>
      </w:pPr>
      <w:r w:rsidRPr="00B20B43">
        <w:rPr>
          <w:rFonts w:ascii="Gill Sans MT" w:hAnsi="Gill Sans MT"/>
          <w:lang w:val="en-GB"/>
        </w:rPr>
        <w:t xml:space="preserve">This consultancy is </w:t>
      </w:r>
      <w:r w:rsidR="008338D7" w:rsidRPr="00B20B43">
        <w:rPr>
          <w:rFonts w:ascii="Gill Sans MT" w:hAnsi="Gill Sans MT"/>
          <w:lang w:val="en-GB"/>
        </w:rPr>
        <w:t>consisting</w:t>
      </w:r>
      <w:r w:rsidRPr="00B20B43">
        <w:rPr>
          <w:rFonts w:ascii="Gill Sans MT" w:hAnsi="Gill Sans MT"/>
          <w:lang w:val="en-GB"/>
        </w:rPr>
        <w:t xml:space="preserve"> of two pillars;</w:t>
      </w:r>
    </w:p>
    <w:p w14:paraId="5EBDF98B" w14:textId="24939EBA" w:rsidR="00117A6A" w:rsidRPr="00B20B43" w:rsidRDefault="00117A6A" w:rsidP="004568F1">
      <w:pPr>
        <w:spacing w:after="0"/>
        <w:jc w:val="both"/>
        <w:rPr>
          <w:rFonts w:ascii="Gill Sans MT" w:hAnsi="Gill Sans MT"/>
          <w:lang w:val="en-GB"/>
        </w:rPr>
      </w:pPr>
    </w:p>
    <w:p w14:paraId="4E3CFAD8" w14:textId="727A6675" w:rsidR="00117A6A" w:rsidRPr="00B20B43" w:rsidRDefault="00117A6A" w:rsidP="008C2653">
      <w:pPr>
        <w:pStyle w:val="ListParagraph"/>
        <w:numPr>
          <w:ilvl w:val="0"/>
          <w:numId w:val="4"/>
        </w:numPr>
        <w:spacing w:after="0"/>
        <w:jc w:val="both"/>
        <w:rPr>
          <w:rFonts w:ascii="Gill Sans MT" w:hAnsi="Gill Sans MT"/>
          <w:lang w:val="en-GB"/>
        </w:rPr>
      </w:pPr>
      <w:r w:rsidRPr="00B20B43">
        <w:rPr>
          <w:rFonts w:ascii="Gill Sans MT" w:hAnsi="Gill Sans MT"/>
          <w:lang w:val="en-GB"/>
        </w:rPr>
        <w:t>Training of municipality staff on children’s rights and meaningful participation</w:t>
      </w:r>
    </w:p>
    <w:p w14:paraId="2DADC681" w14:textId="77777777" w:rsidR="00792420" w:rsidRDefault="00117A6A" w:rsidP="008C2653">
      <w:pPr>
        <w:pStyle w:val="ListParagraph"/>
        <w:numPr>
          <w:ilvl w:val="0"/>
          <w:numId w:val="4"/>
        </w:numPr>
        <w:spacing w:after="0"/>
        <w:jc w:val="both"/>
        <w:rPr>
          <w:rFonts w:ascii="Gill Sans MT" w:hAnsi="Gill Sans MT"/>
          <w:lang w:val="en-GB"/>
        </w:rPr>
      </w:pPr>
      <w:r w:rsidRPr="00B20B43">
        <w:rPr>
          <w:rFonts w:ascii="Gill Sans MT" w:hAnsi="Gill Sans MT"/>
          <w:lang w:val="en-GB"/>
        </w:rPr>
        <w:t xml:space="preserve">Developing tools for children’s participation for the municipality </w:t>
      </w:r>
      <w:r w:rsidR="00B20B43" w:rsidRPr="00B20B43">
        <w:rPr>
          <w:rFonts w:ascii="Gill Sans MT" w:hAnsi="Gill Sans MT"/>
          <w:lang w:val="en-GB"/>
        </w:rPr>
        <w:t xml:space="preserve">including but not limited to: </w:t>
      </w:r>
    </w:p>
    <w:p w14:paraId="6FC61D24" w14:textId="77777777" w:rsidR="00792420" w:rsidRDefault="00792420" w:rsidP="008C2653">
      <w:pPr>
        <w:pStyle w:val="ListParagraph"/>
        <w:numPr>
          <w:ilvl w:val="0"/>
          <w:numId w:val="6"/>
        </w:numPr>
        <w:spacing w:after="0"/>
        <w:jc w:val="both"/>
        <w:rPr>
          <w:rFonts w:ascii="Gill Sans MT" w:hAnsi="Gill Sans MT"/>
          <w:lang w:val="en-GB"/>
        </w:rPr>
      </w:pPr>
      <w:r>
        <w:rPr>
          <w:rFonts w:ascii="Gill Sans MT" w:hAnsi="Gill Sans MT"/>
          <w:lang w:val="en-GB"/>
        </w:rPr>
        <w:t>C</w:t>
      </w:r>
      <w:r w:rsidR="00B20B43" w:rsidRPr="00B20B43">
        <w:rPr>
          <w:rFonts w:ascii="Gill Sans MT" w:hAnsi="Gill Sans MT"/>
          <w:lang w:val="en-GB"/>
        </w:rPr>
        <w:t>hild friendly feedback mechanism targeting the d</w:t>
      </w:r>
      <w:r>
        <w:rPr>
          <w:rFonts w:ascii="Gill Sans MT" w:hAnsi="Gill Sans MT"/>
          <w:lang w:val="en-GB"/>
        </w:rPr>
        <w:t>istrict of the municipality</w:t>
      </w:r>
      <w:r w:rsidR="00B20B43" w:rsidRPr="00B20B43">
        <w:rPr>
          <w:rFonts w:ascii="Gill Sans MT" w:hAnsi="Gill Sans MT"/>
          <w:lang w:val="en-GB"/>
        </w:rPr>
        <w:t xml:space="preserve"> </w:t>
      </w:r>
    </w:p>
    <w:p w14:paraId="061C57A1" w14:textId="77777777" w:rsidR="00792420" w:rsidRDefault="00792420" w:rsidP="008C2653">
      <w:pPr>
        <w:pStyle w:val="ListParagraph"/>
        <w:numPr>
          <w:ilvl w:val="0"/>
          <w:numId w:val="6"/>
        </w:numPr>
        <w:spacing w:after="0"/>
        <w:jc w:val="both"/>
        <w:rPr>
          <w:rFonts w:ascii="Gill Sans MT" w:hAnsi="Gill Sans MT"/>
          <w:lang w:val="en-GB"/>
        </w:rPr>
      </w:pPr>
      <w:r>
        <w:rPr>
          <w:rFonts w:ascii="Gill Sans MT" w:hAnsi="Gill Sans MT"/>
          <w:lang w:val="en-GB"/>
        </w:rPr>
        <w:t>D</w:t>
      </w:r>
      <w:r w:rsidR="00B20B43" w:rsidRPr="00B20B43">
        <w:rPr>
          <w:rFonts w:ascii="Gill Sans MT" w:hAnsi="Gill Sans MT"/>
          <w:lang w:val="en-GB"/>
        </w:rPr>
        <w:t>epartmental checklist for the municipality targeting women and family unit</w:t>
      </w:r>
      <w:r>
        <w:rPr>
          <w:rFonts w:ascii="Gill Sans MT" w:hAnsi="Gill Sans MT"/>
          <w:lang w:val="en-GB"/>
        </w:rPr>
        <w:t xml:space="preserve"> for child participation</w:t>
      </w:r>
      <w:r w:rsidR="00B20B43" w:rsidRPr="00B20B43">
        <w:rPr>
          <w:rFonts w:ascii="Gill Sans MT" w:hAnsi="Gill Sans MT"/>
          <w:lang w:val="en-GB"/>
        </w:rPr>
        <w:t xml:space="preserve"> </w:t>
      </w:r>
    </w:p>
    <w:p w14:paraId="5CB9865F" w14:textId="0B48B666" w:rsidR="00117A6A" w:rsidRPr="00B20B43" w:rsidRDefault="00792420" w:rsidP="008C2653">
      <w:pPr>
        <w:pStyle w:val="ListParagraph"/>
        <w:numPr>
          <w:ilvl w:val="0"/>
          <w:numId w:val="6"/>
        </w:numPr>
        <w:spacing w:after="0"/>
        <w:jc w:val="both"/>
        <w:rPr>
          <w:rFonts w:ascii="Gill Sans MT" w:hAnsi="Gill Sans MT"/>
          <w:lang w:val="en-GB"/>
        </w:rPr>
      </w:pPr>
      <w:r>
        <w:rPr>
          <w:rFonts w:ascii="Gill Sans MT" w:hAnsi="Gill Sans MT"/>
          <w:lang w:val="en-GB"/>
        </w:rPr>
        <w:t>T</w:t>
      </w:r>
      <w:r w:rsidR="00B20B43" w:rsidRPr="00B20B43">
        <w:rPr>
          <w:rFonts w:ascii="Gill Sans MT" w:hAnsi="Gill Sans MT"/>
          <w:lang w:val="en-GB"/>
        </w:rPr>
        <w:t>raining content for municipality staff covering children’s rights and participation and coaching designated 2 staff members for them to deliver the training.</w:t>
      </w:r>
    </w:p>
    <w:p w14:paraId="13720E29" w14:textId="2753D4E3" w:rsidR="00A378AD" w:rsidRDefault="00A378AD" w:rsidP="004568F1">
      <w:pPr>
        <w:spacing w:after="0" w:line="276" w:lineRule="auto"/>
        <w:jc w:val="both"/>
        <w:rPr>
          <w:rFonts w:ascii="Gill Sans MT" w:hAnsi="Gill Sans MT"/>
        </w:rPr>
      </w:pPr>
    </w:p>
    <w:p w14:paraId="561ADA36" w14:textId="1FCA8AF0" w:rsidR="00B20B43" w:rsidRDefault="00B20B43" w:rsidP="004568F1">
      <w:pPr>
        <w:spacing w:after="0" w:line="276" w:lineRule="auto"/>
        <w:jc w:val="both"/>
        <w:rPr>
          <w:rFonts w:ascii="Gill Sans MT" w:hAnsi="Gill Sans MT"/>
        </w:rPr>
      </w:pPr>
      <w:r>
        <w:rPr>
          <w:rFonts w:ascii="Gill Sans MT" w:hAnsi="Gill Sans MT"/>
        </w:rPr>
        <w:t>The consultant is expected to cover below topics during the training:</w:t>
      </w:r>
    </w:p>
    <w:p w14:paraId="316EC26F" w14:textId="2ACB4E0C" w:rsidR="00117A6A" w:rsidRDefault="00117A6A" w:rsidP="004568F1">
      <w:pPr>
        <w:spacing w:after="0" w:line="276" w:lineRule="auto"/>
        <w:jc w:val="both"/>
        <w:rPr>
          <w:rFonts w:ascii="Gill Sans MT" w:hAnsi="Gill Sans MT"/>
        </w:rPr>
      </w:pPr>
    </w:p>
    <w:p w14:paraId="08E3F81C" w14:textId="77777777" w:rsidR="00B20B43" w:rsidRDefault="00B20B43" w:rsidP="00B20B43">
      <w:pPr>
        <w:pStyle w:val="xmsonormal"/>
        <w:shd w:val="clear" w:color="auto" w:fill="FFFFFF"/>
        <w:spacing w:before="0" w:beforeAutospacing="0" w:after="0" w:afterAutospacing="0"/>
        <w:rPr>
          <w:rFonts w:ascii="Cambria" w:hAnsi="Cambria"/>
          <w:color w:val="0B5394"/>
        </w:rPr>
      </w:pPr>
    </w:p>
    <w:p w14:paraId="547DF1B5" w14:textId="77777777" w:rsidR="00B20B43" w:rsidRDefault="00B20B43" w:rsidP="004568F1">
      <w:pPr>
        <w:spacing w:after="0" w:line="276" w:lineRule="auto"/>
        <w:jc w:val="both"/>
        <w:rPr>
          <w:rFonts w:ascii="Gill Sans MT" w:hAnsi="Gill Sans MT"/>
        </w:rPr>
      </w:pPr>
    </w:p>
    <w:p w14:paraId="5DCE51DF" w14:textId="5BD9C032" w:rsidR="00117A6A" w:rsidRPr="00792420" w:rsidRDefault="00B20B43" w:rsidP="008C2653">
      <w:pPr>
        <w:pStyle w:val="ListParagraph"/>
        <w:numPr>
          <w:ilvl w:val="0"/>
          <w:numId w:val="5"/>
        </w:numPr>
        <w:spacing w:after="0" w:line="276" w:lineRule="auto"/>
        <w:jc w:val="both"/>
        <w:rPr>
          <w:rFonts w:ascii="Gill Sans MT" w:hAnsi="Gill Sans MT"/>
        </w:rPr>
      </w:pPr>
      <w:r w:rsidRPr="00792420">
        <w:rPr>
          <w:rFonts w:ascii="Gill Sans MT" w:hAnsi="Gill Sans MT"/>
        </w:rPr>
        <w:t>Children’s Rights:</w:t>
      </w:r>
      <w:r w:rsidR="00117A6A" w:rsidRPr="00792420">
        <w:rPr>
          <w:rFonts w:ascii="Gill Sans MT" w:hAnsi="Gill Sans MT"/>
        </w:rPr>
        <w:t> </w:t>
      </w:r>
      <w:r w:rsidRPr="00792420">
        <w:rPr>
          <w:rFonts w:ascii="Gill Sans MT" w:hAnsi="Gill Sans MT"/>
        </w:rPr>
        <w:t xml:space="preserve">Concept, History and </w:t>
      </w:r>
      <w:r w:rsidR="00117A6A" w:rsidRPr="00792420">
        <w:rPr>
          <w:rFonts w:ascii="Gill Sans MT" w:hAnsi="Gill Sans MT"/>
        </w:rPr>
        <w:t>Legal Framework</w:t>
      </w:r>
      <w:r w:rsidRPr="00792420">
        <w:rPr>
          <w:rFonts w:ascii="Gill Sans MT" w:hAnsi="Gill Sans MT"/>
        </w:rPr>
        <w:t xml:space="preserve"> with special focus on Child Rights Convention</w:t>
      </w:r>
    </w:p>
    <w:p w14:paraId="1205A671" w14:textId="77777777" w:rsidR="00B20B43" w:rsidRPr="00792420" w:rsidRDefault="00117A6A" w:rsidP="008C2653">
      <w:pPr>
        <w:pStyle w:val="ListParagraph"/>
        <w:numPr>
          <w:ilvl w:val="0"/>
          <w:numId w:val="5"/>
        </w:numPr>
        <w:spacing w:after="0" w:line="276" w:lineRule="auto"/>
        <w:jc w:val="both"/>
        <w:rPr>
          <w:rFonts w:ascii="Gill Sans MT" w:hAnsi="Gill Sans MT"/>
        </w:rPr>
      </w:pPr>
      <w:r w:rsidRPr="00792420">
        <w:rPr>
          <w:rFonts w:ascii="Gill Sans MT" w:hAnsi="Gill Sans MT"/>
        </w:rPr>
        <w:t>Rights Based Approach</w:t>
      </w:r>
    </w:p>
    <w:p w14:paraId="185AD88B" w14:textId="776C3BE0" w:rsidR="00117A6A" w:rsidRPr="00792420" w:rsidRDefault="00117A6A" w:rsidP="008C2653">
      <w:pPr>
        <w:pStyle w:val="ListParagraph"/>
        <w:numPr>
          <w:ilvl w:val="0"/>
          <w:numId w:val="5"/>
        </w:numPr>
        <w:spacing w:after="0" w:line="276" w:lineRule="auto"/>
        <w:jc w:val="both"/>
        <w:rPr>
          <w:rFonts w:ascii="Gill Sans MT" w:hAnsi="Gill Sans MT"/>
        </w:rPr>
      </w:pPr>
      <w:r w:rsidRPr="00792420">
        <w:rPr>
          <w:rFonts w:ascii="Gill Sans MT" w:hAnsi="Gill Sans MT"/>
        </w:rPr>
        <w:t>Child Participation</w:t>
      </w:r>
      <w:r w:rsidR="00B20B43" w:rsidRPr="00792420">
        <w:rPr>
          <w:rFonts w:ascii="Gill Sans MT" w:hAnsi="Gill Sans MT"/>
        </w:rPr>
        <w:t xml:space="preserve">: </w:t>
      </w:r>
      <w:r w:rsidRPr="00792420">
        <w:rPr>
          <w:rFonts w:ascii="Gill Sans MT" w:hAnsi="Gill Sans MT"/>
        </w:rPr>
        <w:t>Definition, relevance, types of participation</w:t>
      </w:r>
    </w:p>
    <w:p w14:paraId="033B4CCD" w14:textId="04DDB724" w:rsidR="00117A6A" w:rsidRPr="00792420" w:rsidRDefault="00117A6A" w:rsidP="008C2653">
      <w:pPr>
        <w:pStyle w:val="ListParagraph"/>
        <w:numPr>
          <w:ilvl w:val="0"/>
          <w:numId w:val="5"/>
        </w:numPr>
        <w:spacing w:after="0" w:line="276" w:lineRule="auto"/>
        <w:jc w:val="both"/>
        <w:rPr>
          <w:rFonts w:ascii="Gill Sans MT" w:hAnsi="Gill Sans MT"/>
        </w:rPr>
      </w:pPr>
      <w:r w:rsidRPr="00792420">
        <w:rPr>
          <w:rFonts w:ascii="Gill Sans MT" w:hAnsi="Gill Sans MT"/>
        </w:rPr>
        <w:t xml:space="preserve">How </w:t>
      </w:r>
      <w:r w:rsidR="00B20B43" w:rsidRPr="00792420">
        <w:rPr>
          <w:rFonts w:ascii="Gill Sans MT" w:hAnsi="Gill Sans MT"/>
        </w:rPr>
        <w:t>to</w:t>
      </w:r>
      <w:r w:rsidRPr="00792420">
        <w:rPr>
          <w:rFonts w:ascii="Gill Sans MT" w:hAnsi="Gill Sans MT"/>
        </w:rPr>
        <w:t xml:space="preserve"> ensure child </w:t>
      </w:r>
      <w:r w:rsidR="008338D7" w:rsidRPr="00792420">
        <w:rPr>
          <w:rFonts w:ascii="Gill Sans MT" w:hAnsi="Gill Sans MT"/>
        </w:rPr>
        <w:t>participation?</w:t>
      </w:r>
      <w:r w:rsidR="00B20B43" w:rsidRPr="00792420">
        <w:rPr>
          <w:rFonts w:ascii="Gill Sans MT" w:hAnsi="Gill Sans MT"/>
        </w:rPr>
        <w:t xml:space="preserve"> </w:t>
      </w:r>
      <w:r w:rsidRPr="00792420">
        <w:rPr>
          <w:rFonts w:ascii="Gill Sans MT" w:hAnsi="Gill Sans MT"/>
        </w:rPr>
        <w:t>Basic requirements for meaningful participation</w:t>
      </w:r>
    </w:p>
    <w:p w14:paraId="14FE0B66" w14:textId="7F8A1BF3" w:rsidR="00117A6A" w:rsidRDefault="00117A6A" w:rsidP="008C2653">
      <w:pPr>
        <w:pStyle w:val="ListParagraph"/>
        <w:numPr>
          <w:ilvl w:val="0"/>
          <w:numId w:val="5"/>
        </w:numPr>
        <w:spacing w:after="0" w:line="276" w:lineRule="auto"/>
        <w:jc w:val="both"/>
        <w:rPr>
          <w:rFonts w:ascii="Gill Sans MT" w:hAnsi="Gill Sans MT"/>
        </w:rPr>
      </w:pPr>
      <w:r w:rsidRPr="00792420">
        <w:rPr>
          <w:rFonts w:ascii="Gill Sans MT" w:hAnsi="Gill Sans MT"/>
        </w:rPr>
        <w:t>Tools: Body mapping and others</w:t>
      </w:r>
      <w:r w:rsidR="00B20B43">
        <w:rPr>
          <w:rStyle w:val="FootnoteReference"/>
          <w:rFonts w:ascii="Gill Sans MT" w:hAnsi="Gill Sans MT"/>
        </w:rPr>
        <w:footnoteReference w:id="1"/>
      </w:r>
    </w:p>
    <w:p w14:paraId="705F429E" w14:textId="2928E829" w:rsidR="00792420" w:rsidRDefault="00792420" w:rsidP="008C2653">
      <w:pPr>
        <w:pStyle w:val="ListParagraph"/>
        <w:numPr>
          <w:ilvl w:val="0"/>
          <w:numId w:val="5"/>
        </w:numPr>
        <w:spacing w:after="0" w:line="276" w:lineRule="auto"/>
        <w:jc w:val="both"/>
        <w:rPr>
          <w:rFonts w:ascii="Gill Sans MT" w:hAnsi="Gill Sans MT"/>
        </w:rPr>
      </w:pPr>
      <w:r>
        <w:rPr>
          <w:rFonts w:ascii="Gill Sans MT" w:hAnsi="Gill Sans MT"/>
        </w:rPr>
        <w:t>Case study relevant to municipality’s work</w:t>
      </w:r>
      <w:r>
        <w:rPr>
          <w:rStyle w:val="FootnoteReference"/>
          <w:rFonts w:ascii="Gill Sans MT" w:hAnsi="Gill Sans MT"/>
        </w:rPr>
        <w:footnoteReference w:id="2"/>
      </w:r>
    </w:p>
    <w:p w14:paraId="313E6A1E" w14:textId="0D5F609F" w:rsidR="00792420" w:rsidRDefault="00792420" w:rsidP="00792420">
      <w:pPr>
        <w:spacing w:after="0" w:line="276" w:lineRule="auto"/>
        <w:jc w:val="both"/>
        <w:rPr>
          <w:rFonts w:ascii="Gill Sans MT" w:hAnsi="Gill Sans MT"/>
        </w:rPr>
      </w:pPr>
    </w:p>
    <w:p w14:paraId="6EB6EEDA" w14:textId="2B324AF5" w:rsidR="00792420" w:rsidRPr="00792420" w:rsidRDefault="00792420" w:rsidP="00792420">
      <w:pPr>
        <w:spacing w:after="0"/>
        <w:jc w:val="both"/>
        <w:rPr>
          <w:rFonts w:ascii="Gill Sans MT" w:hAnsi="Gill Sans MT"/>
        </w:rPr>
      </w:pPr>
      <w:r w:rsidRPr="002A490A">
        <w:rPr>
          <w:rFonts w:ascii="Gill Sans MT" w:hAnsi="Gill Sans MT"/>
        </w:rPr>
        <w:t>Provision of training should be in line with</w:t>
      </w:r>
      <w:r w:rsidRPr="00792420">
        <w:rPr>
          <w:rFonts w:ascii="Gill Sans MT" w:hAnsi="Gill Sans MT"/>
        </w:rPr>
        <w:t xml:space="preserve"> Save the Children International core values and global commitments, humanitarian principles, and refugee and migrant children's rights.</w:t>
      </w:r>
    </w:p>
    <w:p w14:paraId="21C86F0A" w14:textId="7A44CDE8" w:rsidR="00792420" w:rsidRDefault="00792420" w:rsidP="00792420">
      <w:pPr>
        <w:spacing w:after="0" w:line="276" w:lineRule="auto"/>
        <w:jc w:val="both"/>
        <w:rPr>
          <w:rFonts w:ascii="Gill Sans MT" w:hAnsi="Gill Sans MT"/>
        </w:rPr>
      </w:pPr>
    </w:p>
    <w:p w14:paraId="3C9C4042" w14:textId="00FAA8EB" w:rsidR="008C2653" w:rsidRDefault="008C2653" w:rsidP="00792420">
      <w:pPr>
        <w:spacing w:after="0" w:line="276" w:lineRule="auto"/>
        <w:jc w:val="both"/>
        <w:rPr>
          <w:rFonts w:ascii="Gill Sans MT" w:hAnsi="Gill Sans MT"/>
        </w:rPr>
      </w:pPr>
      <w:r>
        <w:rPr>
          <w:rFonts w:ascii="Gill Sans MT" w:hAnsi="Gill Sans MT"/>
        </w:rPr>
        <w:t>All the meeting and trainings will be conducted online due to COVID-19 pandemic.</w:t>
      </w:r>
    </w:p>
    <w:p w14:paraId="2B2EF446" w14:textId="0BBD3843" w:rsidR="008C2653" w:rsidRDefault="008C2653" w:rsidP="00792420">
      <w:pPr>
        <w:spacing w:after="0" w:line="276" w:lineRule="auto"/>
        <w:jc w:val="both"/>
        <w:rPr>
          <w:rFonts w:ascii="Gill Sans MT" w:hAnsi="Gill Sans MT"/>
        </w:rPr>
      </w:pPr>
    </w:p>
    <w:p w14:paraId="75241AE8" w14:textId="5E2AF8E0" w:rsidR="008C2653" w:rsidRPr="00792420" w:rsidRDefault="008C2653" w:rsidP="00792420">
      <w:pPr>
        <w:spacing w:after="0" w:line="276" w:lineRule="auto"/>
        <w:jc w:val="both"/>
        <w:rPr>
          <w:rFonts w:ascii="Gill Sans MT" w:hAnsi="Gill Sans MT"/>
        </w:rPr>
      </w:pPr>
      <w:r>
        <w:rPr>
          <w:rFonts w:ascii="Gill Sans MT" w:hAnsi="Gill Sans MT"/>
        </w:rPr>
        <w:t>The trainings and materials will be in</w:t>
      </w:r>
      <w:r w:rsidRPr="008C2653">
        <w:rPr>
          <w:rFonts w:ascii="Gill Sans MT" w:hAnsi="Gill Sans MT"/>
          <w:u w:val="single"/>
        </w:rPr>
        <w:t xml:space="preserve"> Turkish</w:t>
      </w:r>
      <w:r>
        <w:rPr>
          <w:rFonts w:ascii="Gill Sans MT" w:hAnsi="Gill Sans MT"/>
        </w:rPr>
        <w:t>.</w:t>
      </w:r>
    </w:p>
    <w:p w14:paraId="79B7D6FB" w14:textId="77777777" w:rsidR="00026F13" w:rsidRPr="004568F1" w:rsidRDefault="00026F13" w:rsidP="004568F1">
      <w:pPr>
        <w:pStyle w:val="ListParagraph"/>
        <w:spacing w:after="0"/>
        <w:jc w:val="both"/>
        <w:rPr>
          <w:rFonts w:ascii="Gill Sans MT" w:hAnsi="Gill Sans MT"/>
        </w:rPr>
      </w:pPr>
    </w:p>
    <w:p w14:paraId="4539F201" w14:textId="74609D24" w:rsidR="00C36B0C" w:rsidRPr="004568F1" w:rsidRDefault="00C36B0C" w:rsidP="004568F1">
      <w:pPr>
        <w:spacing w:after="0"/>
        <w:jc w:val="both"/>
        <w:rPr>
          <w:rFonts w:ascii="Gill Sans MT" w:hAnsi="Gill Sans MT"/>
        </w:rPr>
      </w:pPr>
    </w:p>
    <w:p w14:paraId="24AFA80B" w14:textId="1A4AE8D3" w:rsidR="003C48CE" w:rsidRDefault="00A95CAE" w:rsidP="004568F1">
      <w:pPr>
        <w:pStyle w:val="ListParagraph"/>
        <w:numPr>
          <w:ilvl w:val="0"/>
          <w:numId w:val="1"/>
        </w:numPr>
        <w:jc w:val="both"/>
        <w:rPr>
          <w:rFonts w:ascii="Gill Sans MT" w:hAnsi="Gill Sans MT"/>
          <w:b/>
          <w:color w:val="FF0000"/>
          <w:lang w:val="en-GB"/>
        </w:rPr>
      </w:pPr>
      <w:r w:rsidRPr="003C48CE">
        <w:rPr>
          <w:rFonts w:ascii="Gill Sans MT" w:hAnsi="Gill Sans MT"/>
          <w:b/>
          <w:color w:val="FF0000"/>
          <w:lang w:val="en-GB"/>
        </w:rPr>
        <w:t xml:space="preserve">Duration of the </w:t>
      </w:r>
      <w:r w:rsidR="000413E1" w:rsidRPr="003C48CE">
        <w:rPr>
          <w:rFonts w:ascii="Gill Sans MT" w:hAnsi="Gill Sans MT"/>
          <w:b/>
          <w:color w:val="FF0000"/>
          <w:lang w:val="en-GB"/>
        </w:rPr>
        <w:t>assignment</w:t>
      </w:r>
    </w:p>
    <w:p w14:paraId="46D2A96A" w14:textId="77777777" w:rsidR="008C2653" w:rsidRDefault="008C2653" w:rsidP="008C2653">
      <w:pPr>
        <w:pStyle w:val="ListParagraph"/>
        <w:ind w:left="1003"/>
        <w:jc w:val="both"/>
        <w:rPr>
          <w:rFonts w:ascii="Gill Sans MT" w:hAnsi="Gill Sans MT"/>
          <w:b/>
          <w:color w:val="FF0000"/>
          <w:lang w:val="en-GB"/>
        </w:rPr>
      </w:pPr>
    </w:p>
    <w:tbl>
      <w:tblPr>
        <w:tblStyle w:val="TableGrid"/>
        <w:tblW w:w="9752" w:type="dxa"/>
        <w:tblLook w:val="04A0" w:firstRow="1" w:lastRow="0" w:firstColumn="1" w:lastColumn="0" w:noHBand="0" w:noVBand="1"/>
      </w:tblPr>
      <w:tblGrid>
        <w:gridCol w:w="2428"/>
        <w:gridCol w:w="1156"/>
        <w:gridCol w:w="6168"/>
      </w:tblGrid>
      <w:tr w:rsidR="00792420" w:rsidRPr="00792420" w14:paraId="629536FC" w14:textId="77777777" w:rsidTr="004C028A">
        <w:trPr>
          <w:trHeight w:val="290"/>
        </w:trPr>
        <w:tc>
          <w:tcPr>
            <w:tcW w:w="2428" w:type="dxa"/>
            <w:noWrap/>
            <w:vAlign w:val="center"/>
            <w:hideMark/>
          </w:tcPr>
          <w:p w14:paraId="613E423C" w14:textId="39B217A4" w:rsidR="00792420" w:rsidRPr="00792420" w:rsidRDefault="00792420" w:rsidP="00792420">
            <w:pPr>
              <w:rPr>
                <w:rFonts w:ascii="Gill Sans MT" w:eastAsia="Times New Roman" w:hAnsi="Gill Sans MT" w:cs="Calibri"/>
                <w:b/>
                <w:bCs/>
              </w:rPr>
            </w:pPr>
            <w:r w:rsidRPr="00792420">
              <w:rPr>
                <w:rFonts w:ascii="Gill Sans MT" w:eastAsia="Times New Roman" w:hAnsi="Gill Sans MT" w:cs="Calibri"/>
                <w:b/>
                <w:bCs/>
              </w:rPr>
              <w:t>Task</w:t>
            </w:r>
          </w:p>
        </w:tc>
        <w:tc>
          <w:tcPr>
            <w:tcW w:w="1156" w:type="dxa"/>
            <w:noWrap/>
            <w:vAlign w:val="center"/>
            <w:hideMark/>
          </w:tcPr>
          <w:p w14:paraId="2C7FE0A0" w14:textId="77777777" w:rsidR="00792420" w:rsidRPr="00792420" w:rsidRDefault="00792420" w:rsidP="00792420">
            <w:pPr>
              <w:rPr>
                <w:rFonts w:ascii="Gill Sans MT" w:eastAsia="Times New Roman" w:hAnsi="Gill Sans MT" w:cs="Calibri"/>
                <w:b/>
                <w:bCs/>
              </w:rPr>
            </w:pPr>
            <w:r w:rsidRPr="00792420">
              <w:rPr>
                <w:rFonts w:ascii="Gill Sans MT" w:eastAsia="Times New Roman" w:hAnsi="Gill Sans MT" w:cs="Calibri"/>
                <w:b/>
                <w:bCs/>
              </w:rPr>
              <w:t>Days</w:t>
            </w:r>
          </w:p>
        </w:tc>
        <w:tc>
          <w:tcPr>
            <w:tcW w:w="6168" w:type="dxa"/>
            <w:noWrap/>
            <w:vAlign w:val="center"/>
            <w:hideMark/>
          </w:tcPr>
          <w:p w14:paraId="40D91206" w14:textId="77777777" w:rsidR="00792420" w:rsidRPr="00792420" w:rsidRDefault="00792420" w:rsidP="00792420">
            <w:pPr>
              <w:rPr>
                <w:rFonts w:ascii="Gill Sans MT" w:eastAsia="Times New Roman" w:hAnsi="Gill Sans MT" w:cs="Calibri"/>
                <w:b/>
                <w:bCs/>
              </w:rPr>
            </w:pPr>
            <w:r w:rsidRPr="00792420">
              <w:rPr>
                <w:rFonts w:ascii="Gill Sans MT" w:eastAsia="Times New Roman" w:hAnsi="Gill Sans MT" w:cs="Calibri"/>
                <w:b/>
                <w:bCs/>
              </w:rPr>
              <w:t>Output</w:t>
            </w:r>
          </w:p>
        </w:tc>
      </w:tr>
      <w:tr w:rsidR="00792420" w:rsidRPr="00792420" w14:paraId="5488100E" w14:textId="77777777" w:rsidTr="004C028A">
        <w:trPr>
          <w:trHeight w:val="1740"/>
        </w:trPr>
        <w:tc>
          <w:tcPr>
            <w:tcW w:w="2428" w:type="dxa"/>
            <w:vAlign w:val="center"/>
            <w:hideMark/>
          </w:tcPr>
          <w:p w14:paraId="116B5457" w14:textId="77777777" w:rsidR="00792420" w:rsidRPr="00792420" w:rsidRDefault="00792420" w:rsidP="00792420">
            <w:pPr>
              <w:rPr>
                <w:rFonts w:ascii="Gill Sans MT" w:eastAsia="Times New Roman" w:hAnsi="Gill Sans MT" w:cs="Calibri"/>
              </w:rPr>
            </w:pPr>
            <w:r w:rsidRPr="00792420">
              <w:rPr>
                <w:rFonts w:ascii="Gill Sans MT" w:eastAsia="Times New Roman" w:hAnsi="Gill Sans MT" w:cs="Calibri"/>
              </w:rPr>
              <w:t>Interview with municipality staff (prep work for training)</w:t>
            </w:r>
          </w:p>
        </w:tc>
        <w:tc>
          <w:tcPr>
            <w:tcW w:w="1156" w:type="dxa"/>
            <w:noWrap/>
            <w:vAlign w:val="center"/>
            <w:hideMark/>
          </w:tcPr>
          <w:p w14:paraId="5D8F4B92" w14:textId="77777777" w:rsidR="00792420" w:rsidRPr="00792420" w:rsidRDefault="00792420" w:rsidP="004C028A">
            <w:pPr>
              <w:jc w:val="center"/>
              <w:rPr>
                <w:rFonts w:ascii="Gill Sans MT" w:eastAsia="Times New Roman" w:hAnsi="Gill Sans MT" w:cs="Calibri"/>
              </w:rPr>
            </w:pPr>
            <w:r w:rsidRPr="00792420">
              <w:rPr>
                <w:rFonts w:ascii="Gill Sans MT" w:eastAsia="Times New Roman" w:hAnsi="Gill Sans MT" w:cs="Calibri"/>
              </w:rPr>
              <w:t>2</w:t>
            </w:r>
          </w:p>
        </w:tc>
        <w:tc>
          <w:tcPr>
            <w:tcW w:w="6168" w:type="dxa"/>
            <w:vAlign w:val="center"/>
            <w:hideMark/>
          </w:tcPr>
          <w:p w14:paraId="74A77174" w14:textId="77777777" w:rsidR="00792420" w:rsidRPr="008C2653" w:rsidRDefault="00792420" w:rsidP="00792420">
            <w:pPr>
              <w:rPr>
                <w:rFonts w:ascii="Gill Sans MT" w:eastAsia="Times New Roman" w:hAnsi="Gill Sans MT" w:cs="Calibri"/>
              </w:rPr>
            </w:pPr>
            <w:r w:rsidRPr="00792420">
              <w:rPr>
                <w:rFonts w:ascii="Gill Sans MT" w:eastAsia="Times New Roman" w:hAnsi="Gill Sans MT" w:cs="Calibri"/>
              </w:rPr>
              <w:t>Consultant should conduct series of meetings with municipality staff to understand needs and capacities of the designated department to adapt the training content</w:t>
            </w:r>
          </w:p>
          <w:p w14:paraId="5D530232" w14:textId="32A436BE" w:rsidR="008C2653" w:rsidRPr="00792420" w:rsidRDefault="008C2653" w:rsidP="00792420">
            <w:pPr>
              <w:rPr>
                <w:rFonts w:ascii="Gill Sans MT" w:eastAsia="Times New Roman" w:hAnsi="Gill Sans MT" w:cs="Calibri"/>
              </w:rPr>
            </w:pPr>
            <w:r w:rsidRPr="008C2653">
              <w:rPr>
                <w:rFonts w:ascii="Gill Sans MT" w:eastAsia="Times New Roman" w:hAnsi="Gill Sans MT" w:cs="Calibri"/>
              </w:rPr>
              <w:t>Report on interviews</w:t>
            </w:r>
          </w:p>
        </w:tc>
      </w:tr>
      <w:tr w:rsidR="00792420" w:rsidRPr="00792420" w14:paraId="0EF39FED" w14:textId="77777777" w:rsidTr="004C028A">
        <w:trPr>
          <w:trHeight w:val="580"/>
        </w:trPr>
        <w:tc>
          <w:tcPr>
            <w:tcW w:w="2428" w:type="dxa"/>
            <w:vAlign w:val="center"/>
            <w:hideMark/>
          </w:tcPr>
          <w:p w14:paraId="02DCC567" w14:textId="77777777" w:rsidR="00792420" w:rsidRPr="00792420" w:rsidRDefault="00792420" w:rsidP="00792420">
            <w:pPr>
              <w:rPr>
                <w:rFonts w:ascii="Gill Sans MT" w:eastAsia="Times New Roman" w:hAnsi="Gill Sans MT" w:cs="Calibri"/>
                <w:color w:val="000000"/>
              </w:rPr>
            </w:pPr>
            <w:r w:rsidRPr="00792420">
              <w:rPr>
                <w:rFonts w:ascii="Gill Sans MT" w:eastAsia="Times New Roman" w:hAnsi="Gill Sans MT" w:cs="Calibri"/>
                <w:color w:val="000000"/>
              </w:rPr>
              <w:t xml:space="preserve">Training content contextualization </w:t>
            </w:r>
          </w:p>
        </w:tc>
        <w:tc>
          <w:tcPr>
            <w:tcW w:w="1156" w:type="dxa"/>
            <w:noWrap/>
            <w:vAlign w:val="center"/>
            <w:hideMark/>
          </w:tcPr>
          <w:p w14:paraId="6A8DAB80" w14:textId="77777777" w:rsidR="00792420" w:rsidRPr="00792420" w:rsidRDefault="00792420" w:rsidP="004C028A">
            <w:pPr>
              <w:jc w:val="center"/>
              <w:rPr>
                <w:rFonts w:ascii="Gill Sans MT" w:eastAsia="Times New Roman" w:hAnsi="Gill Sans MT" w:cs="Calibri"/>
                <w:color w:val="000000"/>
              </w:rPr>
            </w:pPr>
            <w:r w:rsidRPr="00792420">
              <w:rPr>
                <w:rFonts w:ascii="Gill Sans MT" w:eastAsia="Times New Roman" w:hAnsi="Gill Sans MT" w:cs="Calibri"/>
                <w:color w:val="000000"/>
              </w:rPr>
              <w:t>2</w:t>
            </w:r>
          </w:p>
        </w:tc>
        <w:tc>
          <w:tcPr>
            <w:tcW w:w="6168" w:type="dxa"/>
            <w:noWrap/>
            <w:vAlign w:val="center"/>
            <w:hideMark/>
          </w:tcPr>
          <w:p w14:paraId="57F93859" w14:textId="77777777" w:rsidR="00792420" w:rsidRPr="00792420" w:rsidRDefault="00792420" w:rsidP="00792420">
            <w:pPr>
              <w:rPr>
                <w:rFonts w:ascii="Gill Sans MT" w:eastAsia="Times New Roman" w:hAnsi="Gill Sans MT" w:cs="Calibri"/>
                <w:color w:val="000000"/>
              </w:rPr>
            </w:pPr>
            <w:r w:rsidRPr="00792420">
              <w:rPr>
                <w:rFonts w:ascii="Gill Sans MT" w:eastAsia="Times New Roman" w:hAnsi="Gill Sans MT" w:cs="Calibri"/>
                <w:color w:val="000000"/>
              </w:rPr>
              <w:t>Training agenda after receiving inputs from municipality staff</w:t>
            </w:r>
          </w:p>
        </w:tc>
      </w:tr>
      <w:tr w:rsidR="00792420" w:rsidRPr="00792420" w14:paraId="419ADE97" w14:textId="77777777" w:rsidTr="004C028A">
        <w:trPr>
          <w:trHeight w:val="580"/>
        </w:trPr>
        <w:tc>
          <w:tcPr>
            <w:tcW w:w="2428" w:type="dxa"/>
            <w:noWrap/>
            <w:vAlign w:val="center"/>
            <w:hideMark/>
          </w:tcPr>
          <w:p w14:paraId="334B08A9" w14:textId="77777777" w:rsidR="00792420" w:rsidRPr="00792420" w:rsidRDefault="00792420" w:rsidP="00792420">
            <w:pPr>
              <w:rPr>
                <w:rFonts w:ascii="Gill Sans MT" w:eastAsia="Times New Roman" w:hAnsi="Gill Sans MT" w:cs="Calibri"/>
                <w:color w:val="000000"/>
              </w:rPr>
            </w:pPr>
            <w:r w:rsidRPr="00792420">
              <w:rPr>
                <w:rFonts w:ascii="Gill Sans MT" w:eastAsia="Times New Roman" w:hAnsi="Gill Sans MT" w:cs="Calibri"/>
                <w:color w:val="000000"/>
              </w:rPr>
              <w:t>Delivery of training</w:t>
            </w:r>
          </w:p>
        </w:tc>
        <w:tc>
          <w:tcPr>
            <w:tcW w:w="1156" w:type="dxa"/>
            <w:noWrap/>
            <w:vAlign w:val="center"/>
            <w:hideMark/>
          </w:tcPr>
          <w:p w14:paraId="609812C2" w14:textId="77777777" w:rsidR="00792420" w:rsidRPr="00792420" w:rsidRDefault="00792420" w:rsidP="004C028A">
            <w:pPr>
              <w:jc w:val="center"/>
              <w:rPr>
                <w:rFonts w:ascii="Gill Sans MT" w:eastAsia="Times New Roman" w:hAnsi="Gill Sans MT" w:cs="Calibri"/>
                <w:color w:val="000000"/>
              </w:rPr>
            </w:pPr>
            <w:r w:rsidRPr="00792420">
              <w:rPr>
                <w:rFonts w:ascii="Gill Sans MT" w:eastAsia="Times New Roman" w:hAnsi="Gill Sans MT" w:cs="Calibri"/>
                <w:color w:val="000000"/>
              </w:rPr>
              <w:t>3</w:t>
            </w:r>
          </w:p>
        </w:tc>
        <w:tc>
          <w:tcPr>
            <w:tcW w:w="6168" w:type="dxa"/>
            <w:vAlign w:val="center"/>
            <w:hideMark/>
          </w:tcPr>
          <w:p w14:paraId="451494BD" w14:textId="77777777" w:rsidR="00792420" w:rsidRPr="00792420" w:rsidRDefault="00792420" w:rsidP="00792420">
            <w:pPr>
              <w:rPr>
                <w:rFonts w:ascii="Gill Sans MT" w:eastAsia="Times New Roman" w:hAnsi="Gill Sans MT" w:cs="Calibri"/>
                <w:color w:val="000000"/>
              </w:rPr>
            </w:pPr>
            <w:r w:rsidRPr="00792420">
              <w:rPr>
                <w:rFonts w:ascii="Gill Sans MT" w:eastAsia="Times New Roman" w:hAnsi="Gill Sans MT" w:cs="Calibri"/>
                <w:color w:val="000000"/>
              </w:rPr>
              <w:t>Online training: participatory approach, interactive tools and evaluation of participants changing knowledge</w:t>
            </w:r>
          </w:p>
        </w:tc>
      </w:tr>
      <w:tr w:rsidR="00792420" w:rsidRPr="00792420" w14:paraId="2672D5C0" w14:textId="77777777" w:rsidTr="004C028A">
        <w:trPr>
          <w:trHeight w:val="1740"/>
        </w:trPr>
        <w:tc>
          <w:tcPr>
            <w:tcW w:w="2428" w:type="dxa"/>
            <w:vAlign w:val="center"/>
            <w:hideMark/>
          </w:tcPr>
          <w:p w14:paraId="6D5A2F14" w14:textId="77777777" w:rsidR="00792420" w:rsidRPr="00792420" w:rsidRDefault="00792420" w:rsidP="00792420">
            <w:pPr>
              <w:rPr>
                <w:rFonts w:ascii="Gill Sans MT" w:eastAsia="Times New Roman" w:hAnsi="Gill Sans MT" w:cs="Calibri"/>
                <w:color w:val="000000"/>
              </w:rPr>
            </w:pPr>
            <w:r w:rsidRPr="00792420">
              <w:rPr>
                <w:rFonts w:ascii="Gill Sans MT" w:eastAsia="Times New Roman" w:hAnsi="Gill Sans MT" w:cs="Calibri"/>
                <w:color w:val="000000"/>
              </w:rPr>
              <w:t>Tool development (training modules for municipality, checklist and child-friendly participation mechanism)</w:t>
            </w:r>
          </w:p>
        </w:tc>
        <w:tc>
          <w:tcPr>
            <w:tcW w:w="1156" w:type="dxa"/>
            <w:noWrap/>
            <w:vAlign w:val="center"/>
            <w:hideMark/>
          </w:tcPr>
          <w:p w14:paraId="37CD0582" w14:textId="77777777" w:rsidR="00792420" w:rsidRPr="00792420" w:rsidRDefault="00792420" w:rsidP="004C028A">
            <w:pPr>
              <w:jc w:val="center"/>
              <w:rPr>
                <w:rFonts w:ascii="Gill Sans MT" w:eastAsia="Times New Roman" w:hAnsi="Gill Sans MT" w:cs="Calibri"/>
                <w:color w:val="000000"/>
              </w:rPr>
            </w:pPr>
            <w:r w:rsidRPr="00792420">
              <w:rPr>
                <w:rFonts w:ascii="Gill Sans MT" w:eastAsia="Times New Roman" w:hAnsi="Gill Sans MT" w:cs="Calibri"/>
                <w:color w:val="000000"/>
              </w:rPr>
              <w:t>8</w:t>
            </w:r>
          </w:p>
        </w:tc>
        <w:tc>
          <w:tcPr>
            <w:tcW w:w="6168" w:type="dxa"/>
            <w:vAlign w:val="center"/>
            <w:hideMark/>
          </w:tcPr>
          <w:p w14:paraId="4F590DCA" w14:textId="77777777" w:rsidR="00792420" w:rsidRPr="00792420" w:rsidRDefault="00792420" w:rsidP="00792420">
            <w:pPr>
              <w:rPr>
                <w:rFonts w:ascii="Gill Sans MT" w:eastAsia="Times New Roman" w:hAnsi="Gill Sans MT" w:cs="Calibri"/>
                <w:color w:val="000000"/>
              </w:rPr>
            </w:pPr>
            <w:r w:rsidRPr="00792420">
              <w:rPr>
                <w:rFonts w:ascii="Gill Sans MT" w:eastAsia="Times New Roman" w:hAnsi="Gill Sans MT" w:cs="Calibri"/>
                <w:color w:val="000000"/>
              </w:rPr>
              <w:t>Training module</w:t>
            </w:r>
            <w:r w:rsidRPr="00792420">
              <w:rPr>
                <w:rFonts w:ascii="Gill Sans MT" w:eastAsia="Times New Roman" w:hAnsi="Gill Sans MT" w:cs="Calibri"/>
                <w:color w:val="000000"/>
              </w:rPr>
              <w:br/>
              <w:t>Checklist for children's participation</w:t>
            </w:r>
            <w:r w:rsidRPr="00792420">
              <w:rPr>
                <w:rFonts w:ascii="Gill Sans MT" w:eastAsia="Times New Roman" w:hAnsi="Gill Sans MT" w:cs="Calibri"/>
                <w:color w:val="000000"/>
              </w:rPr>
              <w:br/>
              <w:t>Child-friendly participation (feedback) mechanism (</w:t>
            </w:r>
            <w:proofErr w:type="spellStart"/>
            <w:r w:rsidRPr="00792420">
              <w:rPr>
                <w:rFonts w:ascii="Gill Sans MT" w:eastAsia="Times New Roman" w:hAnsi="Gill Sans MT" w:cs="Calibri"/>
                <w:color w:val="000000"/>
              </w:rPr>
              <w:t>SoP</w:t>
            </w:r>
            <w:proofErr w:type="spellEnd"/>
            <w:r w:rsidRPr="00792420">
              <w:rPr>
                <w:rFonts w:ascii="Gill Sans MT" w:eastAsia="Times New Roman" w:hAnsi="Gill Sans MT" w:cs="Calibri"/>
                <w:color w:val="000000"/>
              </w:rPr>
              <w:t xml:space="preserve"> &amp; ToR)</w:t>
            </w:r>
          </w:p>
        </w:tc>
      </w:tr>
      <w:tr w:rsidR="00792420" w:rsidRPr="00792420" w14:paraId="59FA010E" w14:textId="77777777" w:rsidTr="004C028A">
        <w:trPr>
          <w:trHeight w:val="580"/>
        </w:trPr>
        <w:tc>
          <w:tcPr>
            <w:tcW w:w="2428" w:type="dxa"/>
            <w:vAlign w:val="center"/>
            <w:hideMark/>
          </w:tcPr>
          <w:p w14:paraId="1E7EF8A6" w14:textId="77777777" w:rsidR="00792420" w:rsidRPr="00792420" w:rsidRDefault="00792420" w:rsidP="00792420">
            <w:pPr>
              <w:rPr>
                <w:rFonts w:ascii="Gill Sans MT" w:eastAsia="Times New Roman" w:hAnsi="Gill Sans MT" w:cs="Calibri"/>
                <w:color w:val="000000"/>
              </w:rPr>
            </w:pPr>
            <w:r w:rsidRPr="00792420">
              <w:rPr>
                <w:rFonts w:ascii="Gill Sans MT" w:eastAsia="Times New Roman" w:hAnsi="Gill Sans MT" w:cs="Calibri"/>
                <w:color w:val="000000"/>
              </w:rPr>
              <w:t>Coaching of municipality staff for training delivery</w:t>
            </w:r>
          </w:p>
        </w:tc>
        <w:tc>
          <w:tcPr>
            <w:tcW w:w="1156" w:type="dxa"/>
            <w:noWrap/>
            <w:vAlign w:val="center"/>
            <w:hideMark/>
          </w:tcPr>
          <w:p w14:paraId="0815C03D" w14:textId="77777777" w:rsidR="00792420" w:rsidRPr="00792420" w:rsidRDefault="00792420" w:rsidP="004C028A">
            <w:pPr>
              <w:jc w:val="center"/>
              <w:rPr>
                <w:rFonts w:ascii="Gill Sans MT" w:eastAsia="Times New Roman" w:hAnsi="Gill Sans MT" w:cs="Calibri"/>
                <w:color w:val="000000"/>
              </w:rPr>
            </w:pPr>
            <w:r w:rsidRPr="00792420">
              <w:rPr>
                <w:rFonts w:ascii="Gill Sans MT" w:eastAsia="Times New Roman" w:hAnsi="Gill Sans MT" w:cs="Calibri"/>
                <w:color w:val="000000"/>
              </w:rPr>
              <w:t>2</w:t>
            </w:r>
          </w:p>
        </w:tc>
        <w:tc>
          <w:tcPr>
            <w:tcW w:w="6168" w:type="dxa"/>
            <w:vAlign w:val="center"/>
            <w:hideMark/>
          </w:tcPr>
          <w:p w14:paraId="457CA606" w14:textId="77777777" w:rsidR="00792420" w:rsidRPr="00792420" w:rsidRDefault="00792420" w:rsidP="00792420">
            <w:pPr>
              <w:rPr>
                <w:rFonts w:ascii="Gill Sans MT" w:eastAsia="Times New Roman" w:hAnsi="Gill Sans MT" w:cs="Calibri"/>
                <w:color w:val="000000"/>
              </w:rPr>
            </w:pPr>
            <w:r w:rsidRPr="00792420">
              <w:rPr>
                <w:rFonts w:ascii="Gill Sans MT" w:eastAsia="Times New Roman" w:hAnsi="Gill Sans MT" w:cs="Calibri"/>
                <w:color w:val="000000"/>
              </w:rPr>
              <w:t>One-to-one coaching with 2 designated trainers from municipality and evaluation of the coaching</w:t>
            </w:r>
          </w:p>
        </w:tc>
      </w:tr>
      <w:tr w:rsidR="00792420" w:rsidRPr="00792420" w14:paraId="42887EFA" w14:textId="77777777" w:rsidTr="004C028A">
        <w:trPr>
          <w:trHeight w:val="290"/>
        </w:trPr>
        <w:tc>
          <w:tcPr>
            <w:tcW w:w="2428" w:type="dxa"/>
            <w:vAlign w:val="center"/>
            <w:hideMark/>
          </w:tcPr>
          <w:p w14:paraId="2B7164D3" w14:textId="77777777" w:rsidR="00792420" w:rsidRPr="00792420" w:rsidRDefault="00792420" w:rsidP="00792420">
            <w:pPr>
              <w:rPr>
                <w:rFonts w:ascii="Gill Sans MT" w:eastAsia="Times New Roman" w:hAnsi="Gill Sans MT" w:cs="Calibri"/>
                <w:color w:val="000000"/>
              </w:rPr>
            </w:pPr>
            <w:r w:rsidRPr="00792420">
              <w:rPr>
                <w:rFonts w:ascii="Gill Sans MT" w:eastAsia="Times New Roman" w:hAnsi="Gill Sans MT" w:cs="Calibri"/>
                <w:color w:val="000000"/>
              </w:rPr>
              <w:t>Final report</w:t>
            </w:r>
          </w:p>
        </w:tc>
        <w:tc>
          <w:tcPr>
            <w:tcW w:w="1156" w:type="dxa"/>
            <w:noWrap/>
            <w:vAlign w:val="center"/>
            <w:hideMark/>
          </w:tcPr>
          <w:p w14:paraId="3835B304" w14:textId="77777777" w:rsidR="00792420" w:rsidRPr="00792420" w:rsidRDefault="00792420" w:rsidP="004C028A">
            <w:pPr>
              <w:jc w:val="center"/>
              <w:rPr>
                <w:rFonts w:ascii="Gill Sans MT" w:eastAsia="Times New Roman" w:hAnsi="Gill Sans MT" w:cs="Calibri"/>
                <w:color w:val="000000"/>
              </w:rPr>
            </w:pPr>
            <w:r w:rsidRPr="00792420">
              <w:rPr>
                <w:rFonts w:ascii="Gill Sans MT" w:eastAsia="Times New Roman" w:hAnsi="Gill Sans MT" w:cs="Calibri"/>
                <w:color w:val="000000"/>
              </w:rPr>
              <w:t>1</w:t>
            </w:r>
          </w:p>
        </w:tc>
        <w:tc>
          <w:tcPr>
            <w:tcW w:w="6168" w:type="dxa"/>
            <w:noWrap/>
            <w:vAlign w:val="center"/>
            <w:hideMark/>
          </w:tcPr>
          <w:p w14:paraId="7F217B6A" w14:textId="77777777" w:rsidR="00792420" w:rsidRPr="00792420" w:rsidRDefault="00792420" w:rsidP="00792420">
            <w:pPr>
              <w:rPr>
                <w:rFonts w:ascii="Gill Sans MT" w:eastAsia="Times New Roman" w:hAnsi="Gill Sans MT" w:cs="Calibri"/>
                <w:color w:val="000000"/>
              </w:rPr>
            </w:pPr>
            <w:r w:rsidRPr="00792420">
              <w:rPr>
                <w:rFonts w:ascii="Gill Sans MT" w:eastAsia="Times New Roman" w:hAnsi="Gill Sans MT" w:cs="Calibri"/>
                <w:color w:val="000000"/>
              </w:rPr>
              <w:t>Final report of the overall consultancy</w:t>
            </w:r>
          </w:p>
        </w:tc>
      </w:tr>
    </w:tbl>
    <w:p w14:paraId="1D293A5C" w14:textId="6ECCB3AB" w:rsidR="005752C0" w:rsidRPr="003C48CE" w:rsidRDefault="005752C0" w:rsidP="004568F1">
      <w:pPr>
        <w:spacing w:after="0"/>
        <w:contextualSpacing/>
        <w:jc w:val="both"/>
        <w:rPr>
          <w:rFonts w:ascii="Gill Sans MT" w:hAnsi="Gill Sans MT"/>
          <w:b/>
          <w:color w:val="FF0000"/>
          <w:lang w:val="en-GB"/>
        </w:rPr>
      </w:pPr>
    </w:p>
    <w:p w14:paraId="655D8BA9" w14:textId="77777777" w:rsidR="003C48CE" w:rsidRDefault="00A95CAE" w:rsidP="004568F1">
      <w:pPr>
        <w:pStyle w:val="ListParagraph"/>
        <w:numPr>
          <w:ilvl w:val="0"/>
          <w:numId w:val="1"/>
        </w:numPr>
        <w:jc w:val="both"/>
        <w:rPr>
          <w:rFonts w:ascii="Gill Sans MT" w:hAnsi="Gill Sans MT"/>
          <w:b/>
          <w:color w:val="FF0000"/>
          <w:lang w:val="en-GB"/>
        </w:rPr>
      </w:pPr>
      <w:bookmarkStart w:id="0" w:name="_Hlk524513605"/>
      <w:r w:rsidRPr="003C48CE">
        <w:rPr>
          <w:rFonts w:ascii="Gill Sans MT" w:hAnsi="Gill Sans MT"/>
          <w:b/>
          <w:color w:val="FF0000"/>
          <w:lang w:val="en-GB"/>
        </w:rPr>
        <w:t>Outputs/ deliverables</w:t>
      </w:r>
      <w:bookmarkEnd w:id="0"/>
    </w:p>
    <w:p w14:paraId="6EB68603" w14:textId="149DF0BF" w:rsidR="00A95CAE" w:rsidRPr="003C48CE" w:rsidRDefault="00A95CAE" w:rsidP="004C028A">
      <w:pPr>
        <w:tabs>
          <w:tab w:val="right" w:pos="9360"/>
        </w:tabs>
        <w:ind w:left="283"/>
        <w:jc w:val="both"/>
        <w:rPr>
          <w:rFonts w:ascii="Gill Sans MT" w:hAnsi="Gill Sans MT"/>
          <w:b/>
          <w:color w:val="FF0000"/>
          <w:lang w:val="en-GB"/>
        </w:rPr>
      </w:pPr>
      <w:r w:rsidRPr="003C48CE">
        <w:rPr>
          <w:rFonts w:ascii="Gill Sans MT" w:hAnsi="Gill Sans MT"/>
          <w:lang w:val="en-GB"/>
        </w:rPr>
        <w:t>In accordance with the scope of work, the key deliverables</w:t>
      </w:r>
      <w:r w:rsidR="009B747C" w:rsidRPr="003C48CE">
        <w:rPr>
          <w:rFonts w:ascii="Gill Sans MT" w:hAnsi="Gill Sans MT"/>
          <w:lang w:val="en-GB"/>
        </w:rPr>
        <w:t xml:space="preserve"> </w:t>
      </w:r>
      <w:r w:rsidRPr="003C48CE">
        <w:rPr>
          <w:rFonts w:ascii="Gill Sans MT" w:hAnsi="Gill Sans MT"/>
          <w:lang w:val="en-GB"/>
        </w:rPr>
        <w:t>are:</w:t>
      </w:r>
      <w:r w:rsidR="004C028A">
        <w:rPr>
          <w:rFonts w:ascii="Gill Sans MT" w:hAnsi="Gill Sans MT"/>
          <w:lang w:val="en-GB"/>
        </w:rPr>
        <w:tab/>
      </w:r>
    </w:p>
    <w:p w14:paraId="63152C5F" w14:textId="199721EF" w:rsidR="008C2653" w:rsidRDefault="008C2653" w:rsidP="008C2653">
      <w:pPr>
        <w:pStyle w:val="ListParagraph"/>
        <w:numPr>
          <w:ilvl w:val="0"/>
          <w:numId w:val="3"/>
        </w:numPr>
        <w:jc w:val="both"/>
        <w:rPr>
          <w:rFonts w:ascii="Gill Sans MT" w:hAnsi="Gill Sans MT"/>
          <w:lang w:val="en-GB"/>
        </w:rPr>
      </w:pPr>
      <w:r>
        <w:rPr>
          <w:rFonts w:ascii="Gill Sans MT" w:hAnsi="Gill Sans MT"/>
          <w:lang w:val="en-GB"/>
        </w:rPr>
        <w:t>Report on interviews with municipality staff for preparation</w:t>
      </w:r>
    </w:p>
    <w:p w14:paraId="1E871342" w14:textId="60D4E9AB" w:rsidR="008C2653" w:rsidRPr="008C2653" w:rsidRDefault="008C2653" w:rsidP="008C2653">
      <w:pPr>
        <w:pStyle w:val="ListParagraph"/>
        <w:numPr>
          <w:ilvl w:val="0"/>
          <w:numId w:val="3"/>
        </w:numPr>
        <w:jc w:val="both"/>
        <w:rPr>
          <w:rFonts w:ascii="Gill Sans MT" w:hAnsi="Gill Sans MT"/>
          <w:lang w:val="en-GB"/>
        </w:rPr>
      </w:pPr>
      <w:r w:rsidRPr="008C2653">
        <w:rPr>
          <w:rFonts w:ascii="Gill Sans MT" w:hAnsi="Gill Sans MT"/>
          <w:lang w:val="en-GB"/>
        </w:rPr>
        <w:t>Checklist for children's participation</w:t>
      </w:r>
    </w:p>
    <w:p w14:paraId="5365FE8E" w14:textId="5D154F45" w:rsidR="008C2653" w:rsidRPr="008C2653" w:rsidRDefault="008C2653" w:rsidP="008C2653">
      <w:pPr>
        <w:pStyle w:val="ListParagraph"/>
        <w:numPr>
          <w:ilvl w:val="0"/>
          <w:numId w:val="3"/>
        </w:numPr>
        <w:jc w:val="both"/>
        <w:rPr>
          <w:rFonts w:ascii="Gill Sans MT" w:hAnsi="Gill Sans MT"/>
          <w:lang w:val="en-GB"/>
        </w:rPr>
      </w:pPr>
      <w:r w:rsidRPr="008C2653">
        <w:rPr>
          <w:rFonts w:ascii="Gill Sans MT" w:hAnsi="Gill Sans MT"/>
          <w:lang w:val="en-GB"/>
        </w:rPr>
        <w:t>Training module</w:t>
      </w:r>
      <w:r>
        <w:rPr>
          <w:rFonts w:ascii="Gill Sans MT" w:hAnsi="Gill Sans MT"/>
          <w:lang w:val="en-GB"/>
        </w:rPr>
        <w:t>s</w:t>
      </w:r>
    </w:p>
    <w:p w14:paraId="3B54153A" w14:textId="5D0AAAAA" w:rsidR="008C2653" w:rsidRDefault="008C2653" w:rsidP="008C2653">
      <w:pPr>
        <w:pStyle w:val="ListParagraph"/>
        <w:numPr>
          <w:ilvl w:val="0"/>
          <w:numId w:val="3"/>
        </w:numPr>
        <w:jc w:val="both"/>
        <w:rPr>
          <w:rFonts w:ascii="Gill Sans MT" w:hAnsi="Gill Sans MT"/>
          <w:lang w:val="en-GB"/>
        </w:rPr>
      </w:pPr>
      <w:r w:rsidRPr="008C2653">
        <w:rPr>
          <w:rFonts w:ascii="Gill Sans MT" w:hAnsi="Gill Sans MT"/>
          <w:lang w:val="en-GB"/>
        </w:rPr>
        <w:t>Child-friendly participation (feedback) mechanism (</w:t>
      </w:r>
      <w:proofErr w:type="spellStart"/>
      <w:r w:rsidRPr="008C2653">
        <w:rPr>
          <w:rFonts w:ascii="Gill Sans MT" w:hAnsi="Gill Sans MT"/>
          <w:lang w:val="en-GB"/>
        </w:rPr>
        <w:t>SoP</w:t>
      </w:r>
      <w:proofErr w:type="spellEnd"/>
      <w:r w:rsidRPr="008C2653">
        <w:rPr>
          <w:rFonts w:ascii="Gill Sans MT" w:hAnsi="Gill Sans MT"/>
          <w:lang w:val="en-GB"/>
        </w:rPr>
        <w:t xml:space="preserve"> &amp; ToR)</w:t>
      </w:r>
      <w:r>
        <w:rPr>
          <w:rFonts w:ascii="Gill Sans MT" w:hAnsi="Gill Sans MT"/>
          <w:lang w:val="en-GB"/>
        </w:rPr>
        <w:t xml:space="preserve"> for the municipality</w:t>
      </w:r>
    </w:p>
    <w:p w14:paraId="150D2805" w14:textId="0C6D086C" w:rsidR="00A95CAE" w:rsidRPr="003C48CE" w:rsidRDefault="003963D7" w:rsidP="008C2653">
      <w:pPr>
        <w:pStyle w:val="ListParagraph"/>
        <w:numPr>
          <w:ilvl w:val="0"/>
          <w:numId w:val="3"/>
        </w:numPr>
        <w:jc w:val="both"/>
        <w:rPr>
          <w:rFonts w:ascii="Gill Sans MT" w:hAnsi="Gill Sans MT"/>
          <w:lang w:val="en-GB"/>
        </w:rPr>
      </w:pPr>
      <w:r w:rsidRPr="003C48CE">
        <w:rPr>
          <w:rFonts w:ascii="Gill Sans MT" w:hAnsi="Gill Sans MT"/>
          <w:lang w:val="en-GB"/>
        </w:rPr>
        <w:t>M</w:t>
      </w:r>
      <w:r w:rsidR="008D3F6D" w:rsidRPr="003C48CE">
        <w:rPr>
          <w:rFonts w:ascii="Gill Sans MT" w:hAnsi="Gill Sans MT"/>
          <w:lang w:val="en-GB"/>
        </w:rPr>
        <w:t xml:space="preserve">aterial </w:t>
      </w:r>
      <w:r w:rsidRPr="003C48CE">
        <w:rPr>
          <w:rFonts w:ascii="Gill Sans MT" w:hAnsi="Gill Sans MT"/>
          <w:lang w:val="en-GB"/>
        </w:rPr>
        <w:t>such as</w:t>
      </w:r>
      <w:r w:rsidR="008D3F6D" w:rsidRPr="003C48CE">
        <w:rPr>
          <w:rFonts w:ascii="Gill Sans MT" w:hAnsi="Gill Sans MT"/>
          <w:lang w:val="en-GB"/>
        </w:rPr>
        <w:t xml:space="preserve"> handouts,</w:t>
      </w:r>
      <w:r w:rsidR="00A95CAE" w:rsidRPr="003C48CE">
        <w:rPr>
          <w:rFonts w:ascii="Gill Sans MT" w:hAnsi="Gill Sans MT"/>
          <w:lang w:val="en-GB"/>
        </w:rPr>
        <w:t xml:space="preserve"> power poi</w:t>
      </w:r>
      <w:r w:rsidR="008D3F6D" w:rsidRPr="003C48CE">
        <w:rPr>
          <w:rFonts w:ascii="Gill Sans MT" w:hAnsi="Gill Sans MT"/>
          <w:lang w:val="en-GB"/>
        </w:rPr>
        <w:t>nt presentation etc. shall be</w:t>
      </w:r>
      <w:r w:rsidR="00134F99" w:rsidRPr="003C48CE">
        <w:rPr>
          <w:rFonts w:ascii="Gill Sans MT" w:hAnsi="Gill Sans MT"/>
          <w:lang w:val="en-GB"/>
        </w:rPr>
        <w:t xml:space="preserve"> </w:t>
      </w:r>
      <w:r w:rsidR="008D3F6D" w:rsidRPr="003C48CE">
        <w:rPr>
          <w:rFonts w:ascii="Gill Sans MT" w:hAnsi="Gill Sans MT"/>
          <w:lang w:val="en-GB"/>
        </w:rPr>
        <w:t xml:space="preserve">shared with </w:t>
      </w:r>
      <w:r w:rsidRPr="003C48CE">
        <w:rPr>
          <w:rFonts w:ascii="Gill Sans MT" w:hAnsi="Gill Sans MT"/>
          <w:lang w:val="en-GB"/>
        </w:rPr>
        <w:t>participants and Save the Children</w:t>
      </w:r>
      <w:r w:rsidR="008D3F6D" w:rsidRPr="003C48CE">
        <w:rPr>
          <w:rFonts w:ascii="Gill Sans MT" w:hAnsi="Gill Sans MT"/>
          <w:lang w:val="en-GB"/>
        </w:rPr>
        <w:t xml:space="preserve">. </w:t>
      </w:r>
    </w:p>
    <w:p w14:paraId="42C2FE8E" w14:textId="65B4F1CA" w:rsidR="00116D39" w:rsidRDefault="00116D39" w:rsidP="008C2653">
      <w:pPr>
        <w:pStyle w:val="ListParagraph"/>
        <w:numPr>
          <w:ilvl w:val="0"/>
          <w:numId w:val="3"/>
        </w:numPr>
        <w:jc w:val="both"/>
        <w:rPr>
          <w:rFonts w:ascii="Gill Sans MT" w:hAnsi="Gill Sans MT"/>
          <w:lang w:val="en-GB"/>
        </w:rPr>
      </w:pPr>
      <w:r w:rsidRPr="003C48CE">
        <w:rPr>
          <w:rFonts w:ascii="Gill Sans MT" w:hAnsi="Gill Sans MT"/>
          <w:lang w:val="en-GB"/>
        </w:rPr>
        <w:t xml:space="preserve">The applicant/s is expected to present the training methodology in the proposal, preferably case examples and role plays should be embedded into the training </w:t>
      </w:r>
      <w:r w:rsidR="004568F1" w:rsidRPr="003C48CE">
        <w:rPr>
          <w:rFonts w:ascii="Gill Sans MT" w:hAnsi="Gill Sans MT"/>
          <w:lang w:val="en-GB"/>
        </w:rPr>
        <w:t>methodology</w:t>
      </w:r>
      <w:r w:rsidRPr="003C48CE">
        <w:rPr>
          <w:rFonts w:ascii="Gill Sans MT" w:hAnsi="Gill Sans MT"/>
          <w:lang w:val="en-GB"/>
        </w:rPr>
        <w:t xml:space="preserve"> as tools.</w:t>
      </w:r>
    </w:p>
    <w:p w14:paraId="69ACD2A8" w14:textId="7D52CAD8" w:rsidR="008C2653" w:rsidRDefault="008C2653" w:rsidP="008C2653">
      <w:pPr>
        <w:pStyle w:val="ListParagraph"/>
        <w:numPr>
          <w:ilvl w:val="0"/>
          <w:numId w:val="3"/>
        </w:numPr>
        <w:jc w:val="both"/>
        <w:rPr>
          <w:rFonts w:ascii="Gill Sans MT" w:hAnsi="Gill Sans MT"/>
          <w:lang w:val="en-GB"/>
        </w:rPr>
      </w:pPr>
      <w:r>
        <w:rPr>
          <w:rFonts w:ascii="Gill Sans MT" w:hAnsi="Gill Sans MT"/>
          <w:lang w:val="en-GB"/>
        </w:rPr>
        <w:t>E</w:t>
      </w:r>
      <w:r w:rsidRPr="008C2653">
        <w:rPr>
          <w:rFonts w:ascii="Gill Sans MT" w:hAnsi="Gill Sans MT"/>
          <w:lang w:val="en-GB"/>
        </w:rPr>
        <w:t>valuation</w:t>
      </w:r>
      <w:r>
        <w:rPr>
          <w:rFonts w:ascii="Gill Sans MT" w:hAnsi="Gill Sans MT"/>
          <w:lang w:val="en-GB"/>
        </w:rPr>
        <w:t xml:space="preserve"> result</w:t>
      </w:r>
      <w:r w:rsidRPr="008C2653">
        <w:rPr>
          <w:rFonts w:ascii="Gill Sans MT" w:hAnsi="Gill Sans MT"/>
          <w:lang w:val="en-GB"/>
        </w:rPr>
        <w:t xml:space="preserve"> of the coaching</w:t>
      </w:r>
      <w:r>
        <w:rPr>
          <w:rFonts w:ascii="Gill Sans MT" w:hAnsi="Gill Sans MT"/>
          <w:lang w:val="en-GB"/>
        </w:rPr>
        <w:t xml:space="preserve"> for municipality trainers</w:t>
      </w:r>
    </w:p>
    <w:p w14:paraId="6C3CB8BA" w14:textId="37E13C9A" w:rsidR="008C2653" w:rsidRPr="003C48CE" w:rsidRDefault="008C2653" w:rsidP="008C2653">
      <w:pPr>
        <w:pStyle w:val="ListParagraph"/>
        <w:numPr>
          <w:ilvl w:val="0"/>
          <w:numId w:val="3"/>
        </w:numPr>
        <w:jc w:val="both"/>
        <w:rPr>
          <w:rFonts w:ascii="Gill Sans MT" w:hAnsi="Gill Sans MT"/>
          <w:lang w:val="en-GB"/>
        </w:rPr>
      </w:pPr>
      <w:r>
        <w:rPr>
          <w:rFonts w:ascii="Gill Sans MT" w:hAnsi="Gill Sans MT"/>
          <w:lang w:val="en-GB"/>
        </w:rPr>
        <w:t>Final report</w:t>
      </w:r>
    </w:p>
    <w:p w14:paraId="064A654E" w14:textId="48E82A6B" w:rsidR="008D3F6D" w:rsidRPr="004568F1" w:rsidRDefault="008D3F6D" w:rsidP="004568F1">
      <w:pPr>
        <w:spacing w:after="0" w:line="276" w:lineRule="auto"/>
        <w:ind w:left="720"/>
        <w:contextualSpacing/>
        <w:jc w:val="both"/>
        <w:rPr>
          <w:rFonts w:ascii="Gill Sans MT" w:hAnsi="Gill Sans MT"/>
        </w:rPr>
      </w:pPr>
    </w:p>
    <w:p w14:paraId="56CF8CEA" w14:textId="77777777" w:rsidR="003C48CE" w:rsidRDefault="00AF203D" w:rsidP="004568F1">
      <w:pPr>
        <w:numPr>
          <w:ilvl w:val="0"/>
          <w:numId w:val="1"/>
        </w:numPr>
        <w:spacing w:line="276" w:lineRule="auto"/>
        <w:contextualSpacing/>
        <w:jc w:val="both"/>
        <w:rPr>
          <w:rFonts w:ascii="Gill Sans MT" w:hAnsi="Gill Sans MT"/>
          <w:b/>
          <w:color w:val="FF0000"/>
          <w:lang w:val="en-GB"/>
        </w:rPr>
      </w:pPr>
      <w:bookmarkStart w:id="1" w:name="_Hlk524516610"/>
      <w:r w:rsidRPr="004568F1">
        <w:rPr>
          <w:rFonts w:ascii="Gill Sans MT" w:hAnsi="Gill Sans MT"/>
          <w:b/>
          <w:color w:val="FF0000"/>
          <w:lang w:val="en-GB"/>
        </w:rPr>
        <w:t>Qualifications and Requirements</w:t>
      </w:r>
    </w:p>
    <w:p w14:paraId="70CD370D" w14:textId="77777777" w:rsidR="003C48CE" w:rsidRDefault="003C48CE" w:rsidP="003C48CE">
      <w:pPr>
        <w:spacing w:line="276" w:lineRule="auto"/>
        <w:ind w:left="283"/>
        <w:contextualSpacing/>
        <w:jc w:val="both"/>
        <w:rPr>
          <w:rFonts w:ascii="Gill Sans MT" w:hAnsi="Gill Sans MT"/>
          <w:b/>
          <w:color w:val="FF0000"/>
          <w:lang w:val="en-GB"/>
        </w:rPr>
      </w:pPr>
    </w:p>
    <w:p w14:paraId="196753C8" w14:textId="77777777" w:rsidR="003C48CE" w:rsidRDefault="00AF203D" w:rsidP="003C48CE">
      <w:pPr>
        <w:spacing w:line="276" w:lineRule="auto"/>
        <w:ind w:left="283"/>
        <w:contextualSpacing/>
        <w:jc w:val="both"/>
        <w:rPr>
          <w:rFonts w:ascii="Gill Sans MT" w:hAnsi="Gill Sans MT"/>
          <w:b/>
          <w:color w:val="FF0000"/>
          <w:lang w:val="en-GB"/>
        </w:rPr>
      </w:pPr>
      <w:r w:rsidRPr="003C48CE">
        <w:rPr>
          <w:rFonts w:ascii="Gill Sans MT" w:hAnsi="Gill Sans MT"/>
          <w:lang w:val="en-GB"/>
        </w:rPr>
        <w:t xml:space="preserve">The Applicant should have the necessary expertise to carry out </w:t>
      </w:r>
      <w:r w:rsidR="00A2599E" w:rsidRPr="003C48CE">
        <w:rPr>
          <w:rFonts w:ascii="Gill Sans MT" w:hAnsi="Gill Sans MT"/>
          <w:lang w:val="en-GB"/>
        </w:rPr>
        <w:t xml:space="preserve">the requirements </w:t>
      </w:r>
      <w:r w:rsidR="00551FC2" w:rsidRPr="003C48CE">
        <w:rPr>
          <w:rFonts w:ascii="Gill Sans MT" w:hAnsi="Gill Sans MT"/>
          <w:lang w:val="en-GB"/>
        </w:rPr>
        <w:t>as per this ToR</w:t>
      </w:r>
      <w:r w:rsidRPr="003C48CE">
        <w:rPr>
          <w:rFonts w:ascii="Gill Sans MT" w:hAnsi="Gill Sans MT"/>
          <w:lang w:val="en-GB"/>
        </w:rPr>
        <w:t xml:space="preserve"> of highest possible quality. The technical expertise and practical experience should consist of one that can deliver the scope of work and deliverables, </w:t>
      </w:r>
      <w:r w:rsidR="00760A52" w:rsidRPr="003C48CE">
        <w:rPr>
          <w:rFonts w:ascii="Gill Sans MT" w:hAnsi="Gill Sans MT"/>
          <w:lang w:val="en-GB"/>
        </w:rPr>
        <w:t>in particular, with regards to:</w:t>
      </w:r>
    </w:p>
    <w:p w14:paraId="7910F389" w14:textId="77777777" w:rsidR="003C48CE" w:rsidRDefault="003C48CE" w:rsidP="003C48CE">
      <w:pPr>
        <w:spacing w:line="276" w:lineRule="auto"/>
        <w:ind w:left="283"/>
        <w:contextualSpacing/>
        <w:jc w:val="both"/>
        <w:rPr>
          <w:rFonts w:ascii="Gill Sans MT" w:hAnsi="Gill Sans MT"/>
          <w:b/>
          <w:color w:val="FF0000"/>
          <w:lang w:val="en-GB"/>
        </w:rPr>
      </w:pPr>
    </w:p>
    <w:p w14:paraId="478A9239" w14:textId="2C05E438" w:rsidR="00D247BE" w:rsidRPr="003C48CE" w:rsidRDefault="00AF203D" w:rsidP="003C48CE">
      <w:pPr>
        <w:spacing w:line="276" w:lineRule="auto"/>
        <w:ind w:left="283"/>
        <w:contextualSpacing/>
        <w:jc w:val="both"/>
        <w:rPr>
          <w:rFonts w:ascii="Gill Sans MT" w:hAnsi="Gill Sans MT"/>
          <w:b/>
          <w:color w:val="FF0000"/>
          <w:lang w:val="en-GB"/>
        </w:rPr>
      </w:pPr>
      <w:r w:rsidRPr="004568F1">
        <w:rPr>
          <w:rFonts w:ascii="Gill Sans MT" w:hAnsi="Gill Sans MT"/>
        </w:rPr>
        <w:t>The Applicant </w:t>
      </w:r>
      <w:r w:rsidRPr="004568F1">
        <w:rPr>
          <w:rFonts w:ascii="Gill Sans MT" w:hAnsi="Gill Sans MT"/>
          <w:u w:val="single"/>
        </w:rPr>
        <w:t>must</w:t>
      </w:r>
      <w:r w:rsidRPr="004568F1">
        <w:rPr>
          <w:rFonts w:ascii="Gill Sans MT" w:hAnsi="Gill Sans MT"/>
        </w:rPr>
        <w:t> </w:t>
      </w:r>
      <w:r w:rsidR="002A490A">
        <w:rPr>
          <w:rFonts w:ascii="Gill Sans MT" w:hAnsi="Gill Sans MT"/>
        </w:rPr>
        <w:t>have</w:t>
      </w:r>
    </w:p>
    <w:p w14:paraId="61E803D7" w14:textId="460115D5" w:rsidR="003C48CE" w:rsidRDefault="003C48CE" w:rsidP="008C2653">
      <w:pPr>
        <w:pStyle w:val="ListParagraph"/>
        <w:numPr>
          <w:ilvl w:val="0"/>
          <w:numId w:val="3"/>
        </w:numPr>
        <w:spacing w:line="276" w:lineRule="auto"/>
        <w:jc w:val="both"/>
        <w:rPr>
          <w:rFonts w:ascii="Gill Sans MT" w:hAnsi="Gill Sans MT"/>
          <w:lang w:val="en-GB"/>
        </w:rPr>
      </w:pPr>
      <w:r>
        <w:rPr>
          <w:rFonts w:ascii="Gill Sans MT" w:hAnsi="Gill Sans MT"/>
          <w:lang w:val="en-GB"/>
        </w:rPr>
        <w:t xml:space="preserve">Minimum Master’s Degree in </w:t>
      </w:r>
      <w:r w:rsidR="008C2653">
        <w:rPr>
          <w:rFonts w:ascii="Gill Sans MT" w:hAnsi="Gill Sans MT"/>
          <w:lang w:val="en-GB"/>
        </w:rPr>
        <w:t>social sciences</w:t>
      </w:r>
    </w:p>
    <w:p w14:paraId="32AF616C" w14:textId="214341EE" w:rsidR="008C2653" w:rsidRDefault="008C2653" w:rsidP="008C2653">
      <w:pPr>
        <w:pStyle w:val="ListParagraph"/>
        <w:numPr>
          <w:ilvl w:val="0"/>
          <w:numId w:val="3"/>
        </w:numPr>
        <w:spacing w:line="276" w:lineRule="auto"/>
        <w:jc w:val="both"/>
        <w:rPr>
          <w:rFonts w:ascii="Gill Sans MT" w:hAnsi="Gill Sans MT"/>
          <w:lang w:val="en-GB"/>
        </w:rPr>
      </w:pPr>
      <w:r>
        <w:rPr>
          <w:rFonts w:ascii="Gill Sans MT" w:hAnsi="Gill Sans MT"/>
          <w:lang w:val="en-GB"/>
        </w:rPr>
        <w:t>Experience in child protection, children’s rights and/or child participation</w:t>
      </w:r>
    </w:p>
    <w:p w14:paraId="2C451D1B" w14:textId="40624CD8" w:rsidR="008C2653" w:rsidRDefault="008C2653" w:rsidP="008C2653">
      <w:pPr>
        <w:pStyle w:val="ListParagraph"/>
        <w:numPr>
          <w:ilvl w:val="0"/>
          <w:numId w:val="3"/>
        </w:numPr>
        <w:spacing w:line="276" w:lineRule="auto"/>
        <w:jc w:val="both"/>
        <w:rPr>
          <w:rFonts w:ascii="Gill Sans MT" w:hAnsi="Gill Sans MT"/>
          <w:lang w:val="en-GB"/>
        </w:rPr>
      </w:pPr>
      <w:r>
        <w:rPr>
          <w:rFonts w:ascii="Gill Sans MT" w:hAnsi="Gill Sans MT"/>
          <w:lang w:val="en-GB"/>
        </w:rPr>
        <w:t>Previous working experience with public authorities; experience</w:t>
      </w:r>
      <w:r w:rsidR="008338D7">
        <w:rPr>
          <w:rFonts w:ascii="Gill Sans MT" w:hAnsi="Gill Sans MT"/>
          <w:lang w:val="en-GB"/>
        </w:rPr>
        <w:t xml:space="preserve"> with municipalities is an asset</w:t>
      </w:r>
    </w:p>
    <w:p w14:paraId="1149D3A9" w14:textId="39FF681D" w:rsidR="003C48CE" w:rsidRPr="003C48CE" w:rsidRDefault="002A490A" w:rsidP="008C2653">
      <w:pPr>
        <w:pStyle w:val="ListParagraph"/>
        <w:numPr>
          <w:ilvl w:val="0"/>
          <w:numId w:val="3"/>
        </w:numPr>
        <w:spacing w:line="276" w:lineRule="auto"/>
        <w:jc w:val="both"/>
        <w:rPr>
          <w:rFonts w:ascii="Gill Sans MT" w:hAnsi="Gill Sans MT"/>
          <w:lang w:val="en-GB"/>
        </w:rPr>
      </w:pPr>
      <w:r w:rsidRPr="003C48CE">
        <w:rPr>
          <w:rFonts w:ascii="Gill Sans MT" w:hAnsi="Gill Sans MT"/>
          <w:lang w:val="en-GB"/>
        </w:rPr>
        <w:t>E</w:t>
      </w:r>
      <w:r w:rsidR="00D247BE" w:rsidRPr="003C48CE">
        <w:rPr>
          <w:rFonts w:ascii="Gill Sans MT" w:hAnsi="Gill Sans MT"/>
          <w:lang w:val="en-GB"/>
        </w:rPr>
        <w:t xml:space="preserve">xperience in </w:t>
      </w:r>
      <w:r w:rsidRPr="003C48CE">
        <w:rPr>
          <w:rFonts w:ascii="Gill Sans MT" w:hAnsi="Gill Sans MT"/>
          <w:lang w:val="en-GB"/>
        </w:rPr>
        <w:t>d</w:t>
      </w:r>
      <w:r w:rsidR="00FE0E11" w:rsidRPr="003C48CE">
        <w:rPr>
          <w:rFonts w:ascii="Gill Sans MT" w:hAnsi="Gill Sans MT"/>
          <w:lang w:val="en-GB"/>
        </w:rPr>
        <w:t>elivering training in similar context</w:t>
      </w:r>
      <w:r w:rsidRPr="003C48CE">
        <w:rPr>
          <w:rFonts w:ascii="Gill Sans MT" w:hAnsi="Gill Sans MT"/>
          <w:lang w:val="en-GB"/>
        </w:rPr>
        <w:t xml:space="preserve"> or </w:t>
      </w:r>
      <w:r w:rsidR="009B181E" w:rsidRPr="003C48CE">
        <w:rPr>
          <w:rFonts w:ascii="Gill Sans MT" w:hAnsi="Gill Sans MT"/>
          <w:lang w:val="en-GB"/>
        </w:rPr>
        <w:t>assurance of an experienced trainer</w:t>
      </w:r>
      <w:r w:rsidR="003C48CE" w:rsidRPr="003C48CE">
        <w:rPr>
          <w:rFonts w:ascii="Gill Sans MT" w:hAnsi="Gill Sans MT"/>
          <w:lang w:val="en-GB"/>
        </w:rPr>
        <w:t>.</w:t>
      </w:r>
    </w:p>
    <w:p w14:paraId="481D7B20" w14:textId="30DA8D66" w:rsidR="003C48CE" w:rsidRPr="003C48CE" w:rsidRDefault="00C81E1A" w:rsidP="008C2653">
      <w:pPr>
        <w:pStyle w:val="ListParagraph"/>
        <w:numPr>
          <w:ilvl w:val="0"/>
          <w:numId w:val="3"/>
        </w:numPr>
        <w:shd w:val="clear" w:color="auto" w:fill="FFFFFF"/>
        <w:spacing w:after="0" w:line="276" w:lineRule="auto"/>
        <w:jc w:val="both"/>
        <w:rPr>
          <w:rFonts w:ascii="Gill Sans MT" w:hAnsi="Gill Sans MT"/>
          <w:lang w:val="nb-NO"/>
        </w:rPr>
      </w:pPr>
      <w:r w:rsidRPr="003C48CE">
        <w:rPr>
          <w:rFonts w:ascii="Gill Sans MT" w:hAnsi="Gill Sans MT"/>
          <w:lang w:val="nb-NO"/>
        </w:rPr>
        <w:t>Familarity with the contex</w:t>
      </w:r>
      <w:r w:rsidR="009B181E" w:rsidRPr="003C48CE">
        <w:rPr>
          <w:rFonts w:ascii="Gill Sans MT" w:hAnsi="Gill Sans MT"/>
          <w:lang w:val="nb-NO"/>
        </w:rPr>
        <w:t xml:space="preserve">, </w:t>
      </w:r>
      <w:r w:rsidR="009B181E" w:rsidRPr="003C48CE">
        <w:rPr>
          <w:rFonts w:ascii="Gill Sans MT" w:hAnsi="Gill Sans MT"/>
          <w:lang w:val="en-GB"/>
        </w:rPr>
        <w:t>g</w:t>
      </w:r>
      <w:r w:rsidR="00AF203D" w:rsidRPr="003C48CE">
        <w:rPr>
          <w:rFonts w:ascii="Gill Sans MT" w:hAnsi="Gill Sans MT"/>
          <w:lang w:val="en-GB"/>
        </w:rPr>
        <w:t xml:space="preserve">uiding </w:t>
      </w:r>
      <w:r w:rsidR="009B181E" w:rsidRPr="003C48CE">
        <w:rPr>
          <w:rFonts w:ascii="Gill Sans MT" w:hAnsi="Gill Sans MT"/>
          <w:lang w:val="en-GB"/>
        </w:rPr>
        <w:t>p</w:t>
      </w:r>
      <w:r w:rsidR="00AF203D" w:rsidRPr="003C48CE">
        <w:rPr>
          <w:rFonts w:ascii="Gill Sans MT" w:hAnsi="Gill Sans MT"/>
          <w:lang w:val="en-GB"/>
        </w:rPr>
        <w:t xml:space="preserve">rinciples and </w:t>
      </w:r>
      <w:r w:rsidR="009B181E" w:rsidRPr="003C48CE">
        <w:rPr>
          <w:rFonts w:ascii="Gill Sans MT" w:hAnsi="Gill Sans MT"/>
        </w:rPr>
        <w:t xml:space="preserve">values </w:t>
      </w:r>
      <w:r w:rsidR="008338D7">
        <w:rPr>
          <w:rFonts w:ascii="Gill Sans MT" w:hAnsi="Gill Sans MT"/>
        </w:rPr>
        <w:t>including</w:t>
      </w:r>
      <w:r w:rsidR="009B181E" w:rsidRPr="003C48CE">
        <w:rPr>
          <w:rFonts w:ascii="Gill Sans MT" w:hAnsi="Gill Sans MT"/>
          <w:lang w:val="en-GB"/>
        </w:rPr>
        <w:t>g</w:t>
      </w:r>
      <w:r w:rsidR="00AF203D" w:rsidRPr="003C48CE">
        <w:rPr>
          <w:rFonts w:ascii="Gill Sans MT" w:hAnsi="Gill Sans MT"/>
          <w:lang w:val="en-GB"/>
        </w:rPr>
        <w:t xml:space="preserve"> adherence to Save the Ch</w:t>
      </w:r>
      <w:r w:rsidR="003C48CE">
        <w:rPr>
          <w:rFonts w:ascii="Gill Sans MT" w:hAnsi="Gill Sans MT"/>
          <w:lang w:val="en-GB"/>
        </w:rPr>
        <w:t>ildren’s code of conduct, c</w:t>
      </w:r>
      <w:r w:rsidR="00AF203D" w:rsidRPr="003C48CE">
        <w:rPr>
          <w:rFonts w:ascii="Gill Sans MT" w:hAnsi="Gill Sans MT"/>
          <w:lang w:val="en-GB"/>
        </w:rPr>
        <w:t xml:space="preserve">hild </w:t>
      </w:r>
      <w:r w:rsidR="003C48CE">
        <w:rPr>
          <w:rFonts w:ascii="Gill Sans MT" w:hAnsi="Gill Sans MT"/>
          <w:lang w:val="en-GB"/>
        </w:rPr>
        <w:t>s</w:t>
      </w:r>
      <w:r w:rsidR="00AF203D" w:rsidRPr="003C48CE">
        <w:rPr>
          <w:rFonts w:ascii="Gill Sans MT" w:hAnsi="Gill Sans MT"/>
          <w:lang w:val="en-GB"/>
        </w:rPr>
        <w:t>afeguar</w:t>
      </w:r>
      <w:r w:rsidR="003C48CE" w:rsidRPr="003C48CE">
        <w:rPr>
          <w:rFonts w:ascii="Gill Sans MT" w:hAnsi="Gill Sans MT"/>
          <w:lang w:val="en-GB"/>
        </w:rPr>
        <w:t>ding practices, confidentiality.</w:t>
      </w:r>
    </w:p>
    <w:p w14:paraId="0C600E10" w14:textId="543D20BB" w:rsidR="00655987" w:rsidRPr="003C48CE" w:rsidRDefault="00AF203D" w:rsidP="008C2653">
      <w:pPr>
        <w:pStyle w:val="ListParagraph"/>
        <w:numPr>
          <w:ilvl w:val="0"/>
          <w:numId w:val="3"/>
        </w:numPr>
        <w:shd w:val="clear" w:color="auto" w:fill="FFFFFF"/>
        <w:spacing w:after="0" w:line="276" w:lineRule="auto"/>
        <w:jc w:val="both"/>
        <w:rPr>
          <w:rFonts w:ascii="Gill Sans MT" w:hAnsi="Gill Sans MT"/>
          <w:lang w:val="nb-NO"/>
        </w:rPr>
      </w:pPr>
      <w:r w:rsidRPr="003C48CE">
        <w:rPr>
          <w:rFonts w:ascii="Gill Sans MT" w:hAnsi="Gill Sans MT"/>
          <w:lang w:val="nb-NO"/>
        </w:rPr>
        <w:t>S</w:t>
      </w:r>
      <w:r w:rsidR="003C48CE" w:rsidRPr="003C48CE">
        <w:rPr>
          <w:rFonts w:ascii="Gill Sans MT" w:hAnsi="Gill Sans MT"/>
          <w:lang w:val="nb-NO"/>
        </w:rPr>
        <w:t xml:space="preserve">kills and personal traits including </w:t>
      </w:r>
      <w:r w:rsidR="006C230E" w:rsidRPr="003C48CE">
        <w:rPr>
          <w:rFonts w:ascii="Gill Sans MT" w:hAnsi="Gill Sans MT"/>
          <w:lang w:val="nb-NO"/>
        </w:rPr>
        <w:t>r</w:t>
      </w:r>
      <w:r w:rsidRPr="003C48CE">
        <w:rPr>
          <w:rFonts w:ascii="Gill Sans MT" w:hAnsi="Gill Sans MT"/>
          <w:lang w:val="nb-NO"/>
        </w:rPr>
        <w:t>espect for div</w:t>
      </w:r>
      <w:r w:rsidR="004C476D" w:rsidRPr="003C48CE">
        <w:rPr>
          <w:rFonts w:ascii="Gill Sans MT" w:hAnsi="Gill Sans MT"/>
          <w:lang w:val="nb-NO"/>
        </w:rPr>
        <w:t>ersity</w:t>
      </w:r>
      <w:r w:rsidR="006C230E" w:rsidRPr="003C48CE">
        <w:rPr>
          <w:rFonts w:ascii="Gill Sans MT" w:hAnsi="Gill Sans MT"/>
          <w:lang w:val="nb-NO"/>
        </w:rPr>
        <w:t xml:space="preserve"> and the principle of non-discrimination. </w:t>
      </w:r>
    </w:p>
    <w:p w14:paraId="33509570" w14:textId="76FFA6B8" w:rsidR="00D247BE" w:rsidRPr="004568F1" w:rsidRDefault="00D247BE" w:rsidP="004568F1">
      <w:pPr>
        <w:shd w:val="clear" w:color="auto" w:fill="FFFFFF"/>
        <w:spacing w:after="0" w:line="276" w:lineRule="auto"/>
        <w:jc w:val="both"/>
        <w:rPr>
          <w:rFonts w:ascii="Gill Sans MT" w:hAnsi="Gill Sans MT"/>
          <w:lang w:val="nb-NO"/>
        </w:rPr>
      </w:pPr>
    </w:p>
    <w:p w14:paraId="5FBDC2D3" w14:textId="77777777" w:rsidR="00AF203D" w:rsidRPr="004568F1" w:rsidRDefault="00AF203D" w:rsidP="004568F1">
      <w:pPr>
        <w:ind w:left="720"/>
        <w:contextualSpacing/>
        <w:jc w:val="both"/>
        <w:rPr>
          <w:rFonts w:ascii="Gill Sans MT" w:hAnsi="Gill Sans MT"/>
          <w:sz w:val="10"/>
          <w:szCs w:val="10"/>
          <w:lang w:val="en-GB"/>
        </w:rPr>
      </w:pPr>
    </w:p>
    <w:bookmarkEnd w:id="1"/>
    <w:p w14:paraId="7F9B759F" w14:textId="77777777" w:rsidR="003C48CE" w:rsidRDefault="00AF203D" w:rsidP="004568F1">
      <w:pPr>
        <w:numPr>
          <w:ilvl w:val="0"/>
          <w:numId w:val="1"/>
        </w:numPr>
        <w:spacing w:before="240"/>
        <w:contextualSpacing/>
        <w:jc w:val="both"/>
        <w:rPr>
          <w:rFonts w:ascii="Gill Sans MT" w:hAnsi="Gill Sans MT"/>
          <w:b/>
          <w:color w:val="FF0000"/>
          <w:lang w:val="en-GB"/>
        </w:rPr>
      </w:pPr>
      <w:r w:rsidRPr="004568F1">
        <w:rPr>
          <w:rFonts w:ascii="Gill Sans MT" w:hAnsi="Gill Sans MT"/>
          <w:b/>
          <w:color w:val="FF0000"/>
          <w:lang w:val="en-GB"/>
        </w:rPr>
        <w:t>Application Requirements</w:t>
      </w:r>
    </w:p>
    <w:p w14:paraId="2F0CA839" w14:textId="77777777" w:rsidR="003C48CE" w:rsidRDefault="003C48CE" w:rsidP="003C48CE">
      <w:pPr>
        <w:spacing w:before="240"/>
        <w:ind w:left="283"/>
        <w:contextualSpacing/>
        <w:jc w:val="both"/>
        <w:rPr>
          <w:rFonts w:ascii="Gill Sans MT" w:hAnsi="Gill Sans MT"/>
          <w:b/>
          <w:color w:val="FF0000"/>
          <w:lang w:val="en-GB"/>
        </w:rPr>
      </w:pPr>
    </w:p>
    <w:p w14:paraId="17850F7B" w14:textId="1A69BB2D" w:rsidR="00AF203D" w:rsidRDefault="00AF203D" w:rsidP="003C48CE">
      <w:pPr>
        <w:spacing w:before="240"/>
        <w:ind w:left="283"/>
        <w:contextualSpacing/>
        <w:jc w:val="both"/>
        <w:rPr>
          <w:rFonts w:ascii="Gill Sans MT" w:hAnsi="Gill Sans MT"/>
          <w:lang w:val="en-GB"/>
        </w:rPr>
      </w:pPr>
      <w:r w:rsidRPr="003C48CE">
        <w:rPr>
          <w:rFonts w:ascii="Gill Sans MT" w:hAnsi="Gill Sans MT"/>
          <w:lang w:val="en-GB"/>
        </w:rPr>
        <w:t xml:space="preserve">The application </w:t>
      </w:r>
      <w:r w:rsidRPr="003C48CE">
        <w:rPr>
          <w:rFonts w:ascii="Gill Sans MT" w:hAnsi="Gill Sans MT"/>
          <w:u w:val="single"/>
          <w:lang w:val="en-GB"/>
        </w:rPr>
        <w:t>must</w:t>
      </w:r>
      <w:r w:rsidRPr="003C48CE">
        <w:rPr>
          <w:rFonts w:ascii="Gill Sans MT" w:hAnsi="Gill Sans MT"/>
          <w:lang w:val="en-GB"/>
        </w:rPr>
        <w:t xml:space="preserve"> include the following:</w:t>
      </w:r>
    </w:p>
    <w:p w14:paraId="653E5FD9" w14:textId="77777777" w:rsidR="008338D7" w:rsidRPr="003C48CE" w:rsidRDefault="008338D7" w:rsidP="003C48CE">
      <w:pPr>
        <w:spacing w:before="240"/>
        <w:ind w:left="283"/>
        <w:contextualSpacing/>
        <w:jc w:val="both"/>
        <w:rPr>
          <w:rFonts w:ascii="Gill Sans MT" w:hAnsi="Gill Sans MT"/>
          <w:b/>
          <w:color w:val="FF0000"/>
          <w:lang w:val="en-GB"/>
        </w:rPr>
      </w:pPr>
    </w:p>
    <w:p w14:paraId="57A5F9D9" w14:textId="77777777" w:rsidR="008338D7" w:rsidRPr="0018123F" w:rsidRDefault="008338D7" w:rsidP="008338D7">
      <w:pPr>
        <w:pStyle w:val="ListParagraph"/>
        <w:numPr>
          <w:ilvl w:val="0"/>
          <w:numId w:val="2"/>
        </w:numPr>
        <w:shd w:val="clear" w:color="auto" w:fill="FFFFFF"/>
        <w:spacing w:after="0" w:line="276" w:lineRule="auto"/>
        <w:jc w:val="both"/>
        <w:rPr>
          <w:rFonts w:ascii="Gill Sans MT" w:hAnsi="Gill Sans MT"/>
        </w:rPr>
      </w:pPr>
      <w:r w:rsidRPr="0018123F">
        <w:rPr>
          <w:rFonts w:ascii="Gill Sans MT" w:hAnsi="Gill Sans MT"/>
        </w:rPr>
        <w:t>The Applicant must either have a legitimate business /official premises, and must be registered for trading and tax as appropriate OR apply as an individual but hold a Turkish Citizenship in Turkey OR work as consortium of consultants eligible to issue receipts.</w:t>
      </w:r>
    </w:p>
    <w:p w14:paraId="4B3A648D" w14:textId="77777777" w:rsidR="008338D7" w:rsidRPr="008338D7" w:rsidRDefault="008338D7" w:rsidP="00CA2D33">
      <w:pPr>
        <w:pStyle w:val="ListParagraph"/>
        <w:numPr>
          <w:ilvl w:val="0"/>
          <w:numId w:val="2"/>
        </w:numPr>
        <w:spacing w:before="240" w:after="240" w:line="276" w:lineRule="auto"/>
        <w:jc w:val="both"/>
        <w:rPr>
          <w:rFonts w:ascii="Gill Sans MT" w:hAnsi="Gill Sans MT"/>
          <w:lang w:val="en-GB"/>
        </w:rPr>
      </w:pPr>
      <w:r w:rsidRPr="008338D7">
        <w:rPr>
          <w:rFonts w:ascii="Gill Sans MT" w:hAnsi="Gill Sans MT"/>
          <w:u w:val="single"/>
        </w:rPr>
        <w:t>Technical Proposal</w:t>
      </w:r>
      <w:r w:rsidRPr="008338D7">
        <w:rPr>
          <w:rFonts w:ascii="Gill Sans MT" w:hAnsi="Gill Sans MT"/>
        </w:rPr>
        <w:t xml:space="preserve"> (max 5 pages) articulating the proposed approach and method for the assignment. The Technical Proposal should demonstrate the Applicant’s technical expertise in the area. </w:t>
      </w:r>
    </w:p>
    <w:p w14:paraId="11A506E6" w14:textId="6BB99FF5" w:rsidR="008338D7" w:rsidRPr="008338D7" w:rsidRDefault="008338D7" w:rsidP="00CA2D33">
      <w:pPr>
        <w:pStyle w:val="ListParagraph"/>
        <w:numPr>
          <w:ilvl w:val="0"/>
          <w:numId w:val="2"/>
        </w:numPr>
        <w:spacing w:before="240" w:after="240" w:line="276" w:lineRule="auto"/>
        <w:jc w:val="both"/>
        <w:rPr>
          <w:rFonts w:ascii="Gill Sans MT" w:hAnsi="Gill Sans MT"/>
          <w:lang w:val="en-GB"/>
        </w:rPr>
      </w:pPr>
      <w:r w:rsidRPr="008338D7">
        <w:rPr>
          <w:rFonts w:ascii="Gill Sans MT" w:hAnsi="Gill Sans MT"/>
          <w:lang w:val="en-GB"/>
        </w:rPr>
        <w:t>Cover letter and CV</w:t>
      </w:r>
    </w:p>
    <w:p w14:paraId="7B333DF5" w14:textId="77777777" w:rsidR="00AF203D" w:rsidRPr="004568F1" w:rsidRDefault="00AF203D" w:rsidP="008C2653">
      <w:pPr>
        <w:numPr>
          <w:ilvl w:val="0"/>
          <w:numId w:val="2"/>
        </w:numPr>
        <w:contextualSpacing/>
        <w:jc w:val="both"/>
        <w:rPr>
          <w:rFonts w:ascii="Gill Sans MT" w:hAnsi="Gill Sans MT"/>
          <w:lang w:val="en-GB"/>
        </w:rPr>
      </w:pPr>
      <w:r w:rsidRPr="004568F1">
        <w:rPr>
          <w:rFonts w:ascii="Gill Sans MT" w:hAnsi="Gill Sans MT"/>
          <w:lang w:val="en-GB"/>
        </w:rPr>
        <w:lastRenderedPageBreak/>
        <w:t>Presentation of the Applicant articulating previous experience and familiarity with the context (max 2 pages).</w:t>
      </w:r>
    </w:p>
    <w:p w14:paraId="1C577944" w14:textId="6DDFECF2" w:rsidR="00760A52" w:rsidRPr="004568F1" w:rsidRDefault="00AF203D" w:rsidP="008C2653">
      <w:pPr>
        <w:numPr>
          <w:ilvl w:val="0"/>
          <w:numId w:val="2"/>
        </w:numPr>
        <w:contextualSpacing/>
        <w:jc w:val="both"/>
        <w:rPr>
          <w:rFonts w:ascii="Gill Sans MT" w:hAnsi="Gill Sans MT"/>
          <w:lang w:val="en-GB"/>
        </w:rPr>
      </w:pPr>
      <w:r w:rsidRPr="004568F1">
        <w:rPr>
          <w:rFonts w:ascii="Gill Sans MT" w:hAnsi="Gill Sans MT"/>
          <w:lang w:val="en-GB"/>
        </w:rPr>
        <w:t xml:space="preserve">Financial proposal including a detailed budget breakdown. The budget </w:t>
      </w:r>
      <w:r w:rsidRPr="004568F1">
        <w:rPr>
          <w:rFonts w:ascii="Gill Sans MT" w:hAnsi="Gill Sans MT"/>
          <w:u w:val="single"/>
          <w:lang w:val="en-GB"/>
        </w:rPr>
        <w:t>must</w:t>
      </w:r>
      <w:r w:rsidRPr="004568F1">
        <w:rPr>
          <w:rFonts w:ascii="Gill Sans MT" w:hAnsi="Gill Sans MT"/>
          <w:lang w:val="en-GB"/>
        </w:rPr>
        <w:t xml:space="preserve"> differentiate between fees and reimbursable costs</w:t>
      </w:r>
      <w:r w:rsidRPr="004568F1">
        <w:rPr>
          <w:rFonts w:ascii="Gill Sans MT" w:eastAsia="Times New Roman" w:hAnsi="Gill Sans MT" w:cs="Arial"/>
          <w:color w:val="222222"/>
          <w:lang w:val="en-GB" w:eastAsia="sv-SE"/>
        </w:rPr>
        <w:t xml:space="preserve"> </w:t>
      </w:r>
      <w:r w:rsidRPr="004568F1">
        <w:rPr>
          <w:rFonts w:ascii="Gill Sans MT" w:hAnsi="Gill Sans MT"/>
          <w:lang w:val="en-GB"/>
        </w:rPr>
        <w:t xml:space="preserve">(currency unit: </w:t>
      </w:r>
      <w:bookmarkStart w:id="2" w:name="_Hlk530479491"/>
      <w:r w:rsidR="008338D7">
        <w:rPr>
          <w:rFonts w:ascii="Gill Sans MT" w:hAnsi="Gill Sans MT"/>
          <w:lang w:val="en-GB"/>
        </w:rPr>
        <w:t>TRY</w:t>
      </w:r>
      <w:r w:rsidRPr="004568F1">
        <w:rPr>
          <w:rFonts w:ascii="Gill Sans MT" w:hAnsi="Gill Sans MT"/>
          <w:lang w:val="en-GB"/>
        </w:rPr>
        <w:t>), and include VAT, stamp duty, withholding tax and all other taxes and lieu administrative fees</w:t>
      </w:r>
      <w:bookmarkEnd w:id="2"/>
      <w:r w:rsidRPr="004568F1">
        <w:rPr>
          <w:rFonts w:ascii="Gill Sans MT" w:hAnsi="Gill Sans MT"/>
          <w:lang w:val="en-GB"/>
        </w:rPr>
        <w:t>.</w:t>
      </w:r>
      <w:r w:rsidR="00760A52" w:rsidRPr="004568F1">
        <w:rPr>
          <w:rFonts w:ascii="Gill Sans MT" w:hAnsi="Gill Sans MT"/>
        </w:rPr>
        <w:t xml:space="preserve"> The applicant needs to provide financial invoice</w:t>
      </w:r>
      <w:r w:rsidR="00760A52" w:rsidRPr="004568F1">
        <w:rPr>
          <w:rFonts w:ascii="Gill Sans MT" w:hAnsi="Gill Sans MT"/>
          <w:lang w:val="en-GB"/>
        </w:rPr>
        <w:t xml:space="preserve"> for the service. </w:t>
      </w:r>
    </w:p>
    <w:p w14:paraId="51A6D83E" w14:textId="759FA695" w:rsidR="00FE0E11" w:rsidRDefault="00FE0E11" w:rsidP="008C2653">
      <w:pPr>
        <w:numPr>
          <w:ilvl w:val="0"/>
          <w:numId w:val="2"/>
        </w:numPr>
        <w:contextualSpacing/>
        <w:jc w:val="both"/>
        <w:rPr>
          <w:rFonts w:ascii="Gill Sans MT" w:hAnsi="Gill Sans MT"/>
          <w:lang w:val="en-GB"/>
        </w:rPr>
      </w:pPr>
      <w:r w:rsidRPr="004568F1">
        <w:rPr>
          <w:rFonts w:ascii="Gill Sans MT" w:hAnsi="Gill Sans MT"/>
          <w:lang w:val="en-GB"/>
        </w:rPr>
        <w:t xml:space="preserve">This opening is for national applicants only. If you are based outside </w:t>
      </w:r>
      <w:r w:rsidRPr="004568F1">
        <w:rPr>
          <w:rFonts w:ascii="Gill Sans MT" w:hAnsi="Gill Sans MT" w:cs="Calibri"/>
          <w:lang w:val="en-GB"/>
        </w:rPr>
        <w:t>I</w:t>
      </w:r>
      <w:r w:rsidRPr="004568F1">
        <w:rPr>
          <w:rFonts w:ascii="Gill Sans MT" w:hAnsi="Gill Sans MT" w:cstheme="minorHAnsi"/>
          <w:lang w:val="en-GB"/>
        </w:rPr>
        <w:t>stanbul</w:t>
      </w:r>
      <w:r w:rsidRPr="004568F1">
        <w:rPr>
          <w:rFonts w:ascii="Gill Sans MT" w:hAnsi="Gill Sans MT"/>
          <w:lang w:val="en-GB"/>
        </w:rPr>
        <w:t>, travel and accommodation expenses should be included in the quotation provided as part of the application process.</w:t>
      </w:r>
    </w:p>
    <w:p w14:paraId="08C68629" w14:textId="77777777" w:rsidR="008338D7" w:rsidRDefault="008338D7" w:rsidP="008338D7">
      <w:pPr>
        <w:ind w:left="720"/>
        <w:contextualSpacing/>
        <w:jc w:val="both"/>
        <w:rPr>
          <w:rFonts w:ascii="Gill Sans MT" w:hAnsi="Gill Sans MT"/>
          <w:lang w:val="en-GB"/>
        </w:rPr>
      </w:pPr>
    </w:p>
    <w:p w14:paraId="626CB828" w14:textId="77777777" w:rsidR="008338D7" w:rsidRPr="0018123F" w:rsidRDefault="008338D7" w:rsidP="008338D7">
      <w:pPr>
        <w:spacing w:line="360" w:lineRule="auto"/>
        <w:ind w:firstLine="360"/>
        <w:jc w:val="both"/>
        <w:rPr>
          <w:rFonts w:ascii="Gill Sans MT" w:hAnsi="Gill Sans MT" w:cstheme="minorHAnsi"/>
          <w:color w:val="FF0000"/>
          <w:u w:val="single"/>
        </w:rPr>
      </w:pPr>
      <w:r w:rsidRPr="0018123F">
        <w:rPr>
          <w:rFonts w:ascii="Gill Sans MT" w:hAnsi="Gill Sans MT" w:cstheme="minorHAnsi"/>
          <w:color w:val="FF0000"/>
          <w:u w:val="single"/>
        </w:rPr>
        <w:t>Legal documentation:</w:t>
      </w:r>
    </w:p>
    <w:p w14:paraId="7FE1AFEB" w14:textId="77777777" w:rsidR="008338D7" w:rsidRPr="0018123F" w:rsidRDefault="008338D7" w:rsidP="008338D7">
      <w:pPr>
        <w:pStyle w:val="ListNumber"/>
        <w:numPr>
          <w:ilvl w:val="0"/>
          <w:numId w:val="7"/>
        </w:numPr>
        <w:tabs>
          <w:tab w:val="left" w:pos="709"/>
          <w:tab w:val="left" w:pos="1418"/>
          <w:tab w:val="left" w:pos="2126"/>
          <w:tab w:val="left" w:pos="2835"/>
          <w:tab w:val="left" w:pos="3544"/>
          <w:tab w:val="left" w:pos="4253"/>
          <w:tab w:val="left" w:pos="4961"/>
          <w:tab w:val="left" w:pos="5670"/>
          <w:tab w:val="right" w:pos="8363"/>
        </w:tabs>
        <w:spacing w:after="120" w:line="276" w:lineRule="auto"/>
        <w:contextualSpacing w:val="0"/>
        <w:jc w:val="both"/>
        <w:rPr>
          <w:rFonts w:ascii="Gill Sans MT" w:hAnsi="Gill Sans MT" w:cstheme="minorBidi"/>
          <w:szCs w:val="22"/>
          <w:lang w:val="en-US"/>
        </w:rPr>
      </w:pPr>
      <w:r w:rsidRPr="0018123F">
        <w:rPr>
          <w:rFonts w:ascii="Gill Sans MT" w:hAnsi="Gill Sans MT" w:cstheme="minorBidi"/>
          <w:szCs w:val="22"/>
          <w:lang w:val="en-US"/>
        </w:rPr>
        <w:t>The Applicant must provide necessary documentation for proof of your registration in country (</w:t>
      </w:r>
      <w:r w:rsidRPr="0018123F">
        <w:rPr>
          <w:rFonts w:ascii="Gill Sans MT" w:hAnsi="Gill Sans MT" w:cstheme="minorBidi"/>
          <w:b/>
          <w:bCs/>
          <w:szCs w:val="22"/>
          <w:lang w:val="en-US"/>
        </w:rPr>
        <w:t>Trade Registry Gazette, Chamber of Commerce Registration, Tax Documentation, Circular of Signature for signatory person for the offer submitted</w:t>
      </w:r>
      <w:r w:rsidRPr="0018123F">
        <w:rPr>
          <w:rFonts w:ascii="Gill Sans MT" w:hAnsi="Gill Sans MT" w:cstheme="minorBidi"/>
          <w:szCs w:val="22"/>
          <w:lang w:val="en-US"/>
        </w:rPr>
        <w:t>)</w:t>
      </w:r>
    </w:p>
    <w:p w14:paraId="1026BEF6" w14:textId="77777777" w:rsidR="008338D7" w:rsidRPr="0018123F" w:rsidRDefault="008338D7" w:rsidP="008338D7">
      <w:pPr>
        <w:pStyle w:val="ListParagraph"/>
        <w:numPr>
          <w:ilvl w:val="0"/>
          <w:numId w:val="7"/>
        </w:numPr>
        <w:spacing w:line="276" w:lineRule="auto"/>
        <w:jc w:val="both"/>
        <w:rPr>
          <w:rFonts w:ascii="Gill Sans MT" w:hAnsi="Gill Sans MT"/>
          <w:b/>
          <w:bCs/>
        </w:rPr>
      </w:pPr>
      <w:r w:rsidRPr="0018123F">
        <w:rPr>
          <w:rFonts w:ascii="Gill Sans MT" w:hAnsi="Gill Sans MT"/>
        </w:rPr>
        <w:t xml:space="preserve">The Applicant must be compliance with </w:t>
      </w:r>
      <w:r w:rsidRPr="0018123F">
        <w:rPr>
          <w:rFonts w:ascii="Gill Sans MT" w:hAnsi="Gill Sans MT"/>
          <w:b/>
        </w:rPr>
        <w:t>Save the children International standard policies</w:t>
      </w:r>
      <w:r w:rsidRPr="0018123F">
        <w:rPr>
          <w:rFonts w:ascii="Gill Sans MT" w:hAnsi="Gill Sans MT"/>
        </w:rPr>
        <w:t xml:space="preserve"> (</w:t>
      </w:r>
      <w:r w:rsidRPr="0018123F">
        <w:rPr>
          <w:rFonts w:ascii="Gill Sans MT" w:hAnsi="Gill Sans MT"/>
          <w:b/>
          <w:bCs/>
        </w:rPr>
        <w:t>Please sign and stamp our Policies and send together with your bids)</w:t>
      </w:r>
    </w:p>
    <w:p w14:paraId="3978AF1F" w14:textId="6A732EE7" w:rsidR="008338D7" w:rsidRDefault="008338D7" w:rsidP="008338D7">
      <w:pPr>
        <w:pStyle w:val="ListNumber"/>
        <w:numPr>
          <w:ilvl w:val="0"/>
          <w:numId w:val="7"/>
        </w:numPr>
        <w:tabs>
          <w:tab w:val="left" w:pos="709"/>
          <w:tab w:val="left" w:pos="1418"/>
          <w:tab w:val="left" w:pos="2126"/>
          <w:tab w:val="left" w:pos="2835"/>
          <w:tab w:val="left" w:pos="3544"/>
          <w:tab w:val="left" w:pos="4253"/>
          <w:tab w:val="left" w:pos="4961"/>
          <w:tab w:val="left" w:pos="5670"/>
          <w:tab w:val="right" w:pos="8363"/>
        </w:tabs>
        <w:spacing w:after="120" w:line="276" w:lineRule="auto"/>
        <w:contextualSpacing w:val="0"/>
        <w:jc w:val="both"/>
        <w:rPr>
          <w:rFonts w:ascii="Gill Sans MT" w:hAnsi="Gill Sans MT" w:cstheme="minorBidi"/>
          <w:szCs w:val="22"/>
          <w:lang w:val="en-US"/>
        </w:rPr>
      </w:pPr>
      <w:r w:rsidRPr="0018123F">
        <w:rPr>
          <w:rFonts w:ascii="Gill Sans MT" w:hAnsi="Gill Sans MT" w:cstheme="minorBidi"/>
          <w:b/>
          <w:szCs w:val="22"/>
          <w:lang w:val="en-US"/>
        </w:rPr>
        <w:t>RFQ-IST-2021-0</w:t>
      </w:r>
      <w:r>
        <w:rPr>
          <w:rFonts w:ascii="Gill Sans MT" w:hAnsi="Gill Sans MT" w:cstheme="minorBidi"/>
          <w:b/>
          <w:szCs w:val="22"/>
          <w:lang w:val="en-US"/>
        </w:rPr>
        <w:t>188</w:t>
      </w:r>
      <w:r w:rsidRPr="0018123F">
        <w:rPr>
          <w:rFonts w:ascii="Gill Sans MT" w:hAnsi="Gill Sans MT" w:cstheme="minorBidi"/>
          <w:szCs w:val="22"/>
          <w:lang w:val="en-US"/>
        </w:rPr>
        <w:t xml:space="preserve"> document (attached) should be filled with required information and be submitted signed &amp; stamped.</w:t>
      </w:r>
    </w:p>
    <w:p w14:paraId="792BFDFA" w14:textId="77777777" w:rsidR="008338D7" w:rsidRPr="0018123F" w:rsidRDefault="008338D7" w:rsidP="008338D7">
      <w:pPr>
        <w:pStyle w:val="ListParagraph"/>
        <w:spacing w:before="240" w:after="240" w:line="276" w:lineRule="auto"/>
        <w:ind w:left="810"/>
        <w:jc w:val="both"/>
        <w:rPr>
          <w:rFonts w:ascii="Gill Sans MT" w:hAnsi="Gill Sans MT"/>
        </w:rPr>
      </w:pPr>
    </w:p>
    <w:p w14:paraId="27BB63D9" w14:textId="77777777" w:rsidR="008338D7" w:rsidRPr="0018123F" w:rsidRDefault="008338D7" w:rsidP="008338D7">
      <w:pPr>
        <w:numPr>
          <w:ilvl w:val="0"/>
          <w:numId w:val="1"/>
        </w:numPr>
        <w:spacing w:before="240"/>
        <w:contextualSpacing/>
        <w:jc w:val="both"/>
        <w:rPr>
          <w:rFonts w:ascii="Gill Sans MT" w:hAnsi="Gill Sans MT"/>
          <w:b/>
          <w:color w:val="FF0000"/>
          <w:lang w:val="en-GB"/>
        </w:rPr>
      </w:pPr>
      <w:r w:rsidRPr="0018123F">
        <w:rPr>
          <w:rFonts w:ascii="Gill Sans MT" w:hAnsi="Gill Sans MT"/>
          <w:b/>
          <w:color w:val="FF0000"/>
          <w:lang w:val="en-GB"/>
        </w:rPr>
        <w:t>Evaluation Criteria</w:t>
      </w:r>
    </w:p>
    <w:p w14:paraId="5AF23168" w14:textId="77777777" w:rsidR="008338D7" w:rsidRPr="0018123F" w:rsidRDefault="008338D7" w:rsidP="008338D7">
      <w:pPr>
        <w:shd w:val="clear" w:color="auto" w:fill="FFFFFF"/>
        <w:spacing w:line="276" w:lineRule="auto"/>
        <w:ind w:left="360"/>
        <w:jc w:val="both"/>
        <w:rPr>
          <w:rFonts w:ascii="Gill Sans MT" w:hAnsi="Gill Sans MT"/>
          <w:color w:val="C00000"/>
          <w:u w:val="single"/>
        </w:rPr>
      </w:pPr>
    </w:p>
    <w:p w14:paraId="185E37C1" w14:textId="77777777" w:rsidR="008338D7" w:rsidRPr="0018123F" w:rsidRDefault="008338D7" w:rsidP="008338D7">
      <w:pPr>
        <w:shd w:val="clear" w:color="auto" w:fill="FFFFFF"/>
        <w:spacing w:line="276" w:lineRule="auto"/>
        <w:jc w:val="both"/>
        <w:rPr>
          <w:rFonts w:ascii="Gill Sans MT" w:hAnsi="Gill Sans MT"/>
          <w:color w:val="FF0000"/>
          <w:u w:val="single"/>
        </w:rPr>
      </w:pPr>
      <w:r w:rsidRPr="0018123F">
        <w:rPr>
          <w:rFonts w:ascii="Gill Sans MT" w:hAnsi="Gill Sans MT"/>
          <w:color w:val="FF0000"/>
          <w:u w:val="single"/>
        </w:rPr>
        <w:t xml:space="preserve">Capability Criteria </w:t>
      </w:r>
      <w:r w:rsidRPr="0018123F">
        <w:rPr>
          <w:rFonts w:ascii="Gill Sans MT" w:hAnsi="Gill Sans MT"/>
          <w:b/>
          <w:color w:val="FF0000"/>
          <w:u w:val="single"/>
        </w:rPr>
        <w:t>(60%)</w:t>
      </w:r>
    </w:p>
    <w:p w14:paraId="3BBAC90B" w14:textId="77777777" w:rsidR="008338D7" w:rsidRPr="008338D7" w:rsidRDefault="008338D7" w:rsidP="008338D7">
      <w:pPr>
        <w:pStyle w:val="ListParagraph"/>
        <w:numPr>
          <w:ilvl w:val="0"/>
          <w:numId w:val="8"/>
        </w:numPr>
        <w:jc w:val="both"/>
        <w:rPr>
          <w:rFonts w:ascii="Gill Sans MT" w:hAnsi="Gill Sans MT"/>
        </w:rPr>
      </w:pPr>
      <w:r w:rsidRPr="0018123F">
        <w:rPr>
          <w:rFonts w:ascii="Gill Sans MT" w:hAnsi="Gill Sans MT"/>
        </w:rPr>
        <w:t xml:space="preserve">Qualification and experience of the Applicant </w:t>
      </w:r>
      <w:r w:rsidRPr="0018123F">
        <w:rPr>
          <w:rFonts w:ascii="Gill Sans MT" w:hAnsi="Gill Sans MT"/>
          <w:b/>
        </w:rPr>
        <w:t>(20%)</w:t>
      </w:r>
    </w:p>
    <w:p w14:paraId="21D45F42" w14:textId="77777777" w:rsidR="008338D7" w:rsidRPr="008338D7" w:rsidRDefault="008338D7" w:rsidP="008338D7">
      <w:pPr>
        <w:pStyle w:val="ListParagraph"/>
        <w:numPr>
          <w:ilvl w:val="0"/>
          <w:numId w:val="8"/>
        </w:numPr>
        <w:jc w:val="both"/>
        <w:rPr>
          <w:rFonts w:ascii="Gill Sans MT" w:hAnsi="Gill Sans MT"/>
        </w:rPr>
      </w:pPr>
      <w:r w:rsidRPr="008338D7">
        <w:rPr>
          <w:rFonts w:ascii="Gill Sans MT" w:hAnsi="Gill Sans MT"/>
        </w:rPr>
        <w:t xml:space="preserve">Relevancy of the methodology </w:t>
      </w:r>
      <w:r w:rsidRPr="008338D7">
        <w:rPr>
          <w:rFonts w:ascii="Gill Sans MT" w:hAnsi="Gill Sans MT"/>
          <w:b/>
        </w:rPr>
        <w:t>(10%)</w:t>
      </w:r>
    </w:p>
    <w:p w14:paraId="1F94E460" w14:textId="77777777" w:rsidR="008338D7" w:rsidRPr="008338D7" w:rsidRDefault="008338D7" w:rsidP="008338D7">
      <w:pPr>
        <w:pStyle w:val="ListParagraph"/>
        <w:numPr>
          <w:ilvl w:val="0"/>
          <w:numId w:val="8"/>
        </w:numPr>
        <w:jc w:val="both"/>
        <w:rPr>
          <w:rFonts w:ascii="Gill Sans MT" w:hAnsi="Gill Sans MT"/>
        </w:rPr>
      </w:pPr>
      <w:r w:rsidRPr="008338D7">
        <w:rPr>
          <w:rFonts w:ascii="Gill Sans MT" w:hAnsi="Gill Sans MT"/>
        </w:rPr>
        <w:t xml:space="preserve">Timeline </w:t>
      </w:r>
      <w:r w:rsidRPr="008338D7">
        <w:rPr>
          <w:rFonts w:ascii="Gill Sans MT" w:hAnsi="Gill Sans MT"/>
          <w:b/>
        </w:rPr>
        <w:t xml:space="preserve">(10%) </w:t>
      </w:r>
    </w:p>
    <w:p w14:paraId="0C311686" w14:textId="6DA64AEA" w:rsidR="008338D7" w:rsidRPr="008338D7" w:rsidRDefault="008338D7" w:rsidP="008338D7">
      <w:pPr>
        <w:pStyle w:val="ListParagraph"/>
        <w:numPr>
          <w:ilvl w:val="0"/>
          <w:numId w:val="8"/>
        </w:numPr>
        <w:jc w:val="both"/>
        <w:rPr>
          <w:rFonts w:ascii="Gill Sans MT" w:hAnsi="Gill Sans MT"/>
        </w:rPr>
      </w:pPr>
      <w:r w:rsidRPr="008338D7">
        <w:rPr>
          <w:rFonts w:ascii="Gill Sans MT" w:hAnsi="Gill Sans MT"/>
        </w:rPr>
        <w:t xml:space="preserve">Technical approach of the previous work sample(s), and proposed detailed work plan </w:t>
      </w:r>
      <w:r w:rsidRPr="008338D7">
        <w:rPr>
          <w:rFonts w:ascii="Gill Sans MT" w:hAnsi="Gill Sans MT"/>
          <w:b/>
        </w:rPr>
        <w:t>(20%)</w:t>
      </w:r>
    </w:p>
    <w:p w14:paraId="5239DB49" w14:textId="77777777" w:rsidR="008338D7" w:rsidRPr="0018123F" w:rsidRDefault="008338D7" w:rsidP="008338D7">
      <w:pPr>
        <w:pStyle w:val="Default"/>
        <w:ind w:left="720"/>
        <w:jc w:val="both"/>
        <w:rPr>
          <w:rFonts w:ascii="Gill Sans MT" w:hAnsi="Gill Sans MT"/>
          <w:sz w:val="22"/>
          <w:szCs w:val="22"/>
        </w:rPr>
      </w:pPr>
    </w:p>
    <w:p w14:paraId="109E59BD" w14:textId="77777777" w:rsidR="008338D7" w:rsidRPr="0018123F" w:rsidRDefault="008338D7" w:rsidP="008338D7">
      <w:pPr>
        <w:jc w:val="both"/>
        <w:rPr>
          <w:rFonts w:ascii="Gill Sans MT" w:hAnsi="Gill Sans MT"/>
          <w:color w:val="FF0000"/>
          <w:u w:val="single"/>
        </w:rPr>
      </w:pPr>
      <w:r w:rsidRPr="0018123F">
        <w:rPr>
          <w:rFonts w:ascii="Gill Sans MT" w:hAnsi="Gill Sans MT"/>
          <w:color w:val="FF0000"/>
          <w:u w:val="single"/>
        </w:rPr>
        <w:t>Commercial Criteria (40%)</w:t>
      </w:r>
    </w:p>
    <w:p w14:paraId="25E54F73" w14:textId="3324C86F" w:rsidR="009C4E58" w:rsidRDefault="008338D7" w:rsidP="008338D7">
      <w:pPr>
        <w:pStyle w:val="ListParagraph"/>
        <w:numPr>
          <w:ilvl w:val="0"/>
          <w:numId w:val="9"/>
        </w:numPr>
        <w:jc w:val="both"/>
        <w:rPr>
          <w:rFonts w:ascii="Gill Sans MT" w:hAnsi="Gill Sans MT"/>
        </w:rPr>
      </w:pPr>
      <w:r w:rsidRPr="0018123F">
        <w:rPr>
          <w:rFonts w:ascii="Gill Sans MT" w:hAnsi="Gill Sans MT"/>
        </w:rPr>
        <w:t>Financial proposal including a detailed budget breakdown of estimated costs</w:t>
      </w:r>
    </w:p>
    <w:p w14:paraId="252A15EE" w14:textId="5A980980" w:rsidR="009C4E58" w:rsidRDefault="009C4E58">
      <w:pPr>
        <w:rPr>
          <w:rFonts w:ascii="Gill Sans MT" w:hAnsi="Gill Sans MT"/>
        </w:rPr>
      </w:pPr>
      <w:r>
        <w:rPr>
          <w:rFonts w:ascii="Gill Sans MT" w:hAnsi="Gill Sans MT"/>
        </w:rPr>
        <w:br w:type="page"/>
      </w:r>
    </w:p>
    <w:p w14:paraId="15B15CA1" w14:textId="77777777" w:rsidR="009C4E58" w:rsidRDefault="009C4E58">
      <w:pPr>
        <w:rPr>
          <w:rFonts w:ascii="Gill Sans MT" w:hAnsi="Gill Sans MT"/>
        </w:rPr>
      </w:pPr>
    </w:p>
    <w:p w14:paraId="66666B69" w14:textId="77777777" w:rsidR="008338D7" w:rsidRPr="0018123F" w:rsidRDefault="008338D7" w:rsidP="008338D7">
      <w:pPr>
        <w:numPr>
          <w:ilvl w:val="0"/>
          <w:numId w:val="1"/>
        </w:numPr>
        <w:spacing w:before="240"/>
        <w:contextualSpacing/>
        <w:jc w:val="both"/>
        <w:rPr>
          <w:rFonts w:ascii="Gill Sans MT" w:hAnsi="Gill Sans MT"/>
          <w:b/>
          <w:color w:val="FF0000"/>
          <w:lang w:val="en-GB"/>
        </w:rPr>
      </w:pPr>
      <w:r w:rsidRPr="0018123F">
        <w:rPr>
          <w:rFonts w:ascii="Gill Sans MT" w:hAnsi="Gill Sans MT"/>
          <w:b/>
          <w:color w:val="FF0000"/>
          <w:lang w:val="en-GB"/>
        </w:rPr>
        <w:t>Submission of Bids</w:t>
      </w:r>
    </w:p>
    <w:p w14:paraId="02337BA8" w14:textId="77777777" w:rsidR="008338D7" w:rsidRPr="0018123F" w:rsidRDefault="008338D7" w:rsidP="008338D7">
      <w:pPr>
        <w:pStyle w:val="ListParagraph"/>
        <w:jc w:val="both"/>
        <w:rPr>
          <w:rFonts w:ascii="Gill Sans MT" w:hAnsi="Gill Sans MT"/>
          <w:b/>
          <w:bCs/>
        </w:rPr>
      </w:pPr>
    </w:p>
    <w:p w14:paraId="0C1B8DB6" w14:textId="409F0A93" w:rsidR="008338D7" w:rsidRPr="0018123F" w:rsidRDefault="008338D7" w:rsidP="008338D7">
      <w:pPr>
        <w:jc w:val="both"/>
        <w:rPr>
          <w:rFonts w:ascii="Gill Sans MT" w:hAnsi="Gill Sans MT"/>
        </w:rPr>
      </w:pPr>
      <w:r w:rsidRPr="0018123F">
        <w:rPr>
          <w:rFonts w:ascii="Gill Sans MT" w:hAnsi="Gill Sans MT"/>
          <w:b/>
          <w:u w:val="single"/>
        </w:rPr>
        <w:t xml:space="preserve">Deadline for </w:t>
      </w:r>
      <w:r w:rsidRPr="0018123F">
        <w:rPr>
          <w:rFonts w:ascii="Gill Sans MT" w:hAnsi="Gill Sans MT"/>
          <w:b/>
          <w:color w:val="FF0000"/>
          <w:u w:val="single"/>
        </w:rPr>
        <w:t>“Request for Clarifications”</w:t>
      </w:r>
      <w:r w:rsidRPr="0018123F">
        <w:rPr>
          <w:rFonts w:ascii="Gill Sans MT" w:hAnsi="Gill Sans MT"/>
          <w:b/>
        </w:rPr>
        <w:t>:</w:t>
      </w:r>
      <w:r w:rsidRPr="0018123F">
        <w:rPr>
          <w:rFonts w:ascii="Gill Sans MT" w:hAnsi="Gill Sans MT"/>
        </w:rPr>
        <w:t xml:space="preserve">  </w:t>
      </w:r>
      <w:r>
        <w:rPr>
          <w:rFonts w:ascii="Gill Sans MT" w:hAnsi="Gill Sans MT"/>
          <w:b/>
        </w:rPr>
        <w:t>29</w:t>
      </w:r>
      <w:r w:rsidRPr="0018123F">
        <w:rPr>
          <w:rFonts w:ascii="Gill Sans MT" w:hAnsi="Gill Sans MT"/>
          <w:b/>
        </w:rPr>
        <w:t xml:space="preserve"> </w:t>
      </w:r>
      <w:r w:rsidR="007750EA">
        <w:rPr>
          <w:rFonts w:ascii="Gill Sans MT" w:hAnsi="Gill Sans MT"/>
          <w:b/>
        </w:rPr>
        <w:t>July</w:t>
      </w:r>
      <w:r w:rsidRPr="0018123F">
        <w:rPr>
          <w:rFonts w:ascii="Gill Sans MT" w:hAnsi="Gill Sans MT"/>
          <w:b/>
        </w:rPr>
        <w:t>, 1500 TK Time</w:t>
      </w:r>
    </w:p>
    <w:p w14:paraId="18184302" w14:textId="12DC62D3" w:rsidR="008338D7" w:rsidRPr="0018123F" w:rsidRDefault="008338D7" w:rsidP="008338D7">
      <w:pPr>
        <w:jc w:val="both"/>
        <w:rPr>
          <w:rFonts w:ascii="Gill Sans MT" w:hAnsi="Gill Sans MT"/>
          <w:b/>
        </w:rPr>
      </w:pPr>
      <w:r w:rsidRPr="0018123F">
        <w:rPr>
          <w:rFonts w:ascii="Gill Sans MT" w:hAnsi="Gill Sans MT"/>
          <w:b/>
          <w:u w:val="single"/>
        </w:rPr>
        <w:t xml:space="preserve">Deadline for </w:t>
      </w:r>
      <w:r w:rsidRPr="0018123F">
        <w:rPr>
          <w:rFonts w:ascii="Gill Sans MT" w:hAnsi="Gill Sans MT"/>
          <w:b/>
          <w:color w:val="FF0000"/>
          <w:u w:val="single"/>
        </w:rPr>
        <w:t>“Submission of Bids”</w:t>
      </w:r>
      <w:r w:rsidRPr="0018123F">
        <w:rPr>
          <w:rFonts w:ascii="Gill Sans MT" w:hAnsi="Gill Sans MT"/>
        </w:rPr>
        <w:t xml:space="preserve">:   </w:t>
      </w:r>
      <w:r>
        <w:rPr>
          <w:rFonts w:ascii="Gill Sans MT" w:hAnsi="Gill Sans MT"/>
          <w:b/>
        </w:rPr>
        <w:t>30</w:t>
      </w:r>
      <w:r w:rsidR="007750EA">
        <w:rPr>
          <w:rFonts w:ascii="Gill Sans MT" w:hAnsi="Gill Sans MT"/>
          <w:b/>
        </w:rPr>
        <w:t xml:space="preserve"> July</w:t>
      </w:r>
      <w:bookmarkStart w:id="3" w:name="_GoBack"/>
      <w:bookmarkEnd w:id="3"/>
      <w:r w:rsidRPr="0018123F">
        <w:rPr>
          <w:rFonts w:ascii="Gill Sans MT" w:hAnsi="Gill Sans MT"/>
          <w:b/>
        </w:rPr>
        <w:t xml:space="preserve"> 2021, 1700 TK Time</w:t>
      </w:r>
    </w:p>
    <w:p w14:paraId="75CF5D8F" w14:textId="77777777" w:rsidR="008338D7" w:rsidRPr="0018123F" w:rsidRDefault="008338D7" w:rsidP="008338D7">
      <w:pPr>
        <w:jc w:val="both"/>
        <w:rPr>
          <w:rFonts w:ascii="Gill Sans MT" w:hAnsi="Gill Sans MT"/>
        </w:rPr>
      </w:pPr>
    </w:p>
    <w:p w14:paraId="6694C9E9" w14:textId="58160BF9" w:rsidR="00AF203D" w:rsidRPr="008338D7" w:rsidRDefault="008338D7" w:rsidP="008338D7">
      <w:pPr>
        <w:jc w:val="both"/>
        <w:rPr>
          <w:rFonts w:ascii="Gill Sans MT" w:hAnsi="Gill Sans MT"/>
        </w:rPr>
      </w:pPr>
      <w:r w:rsidRPr="0018123F">
        <w:rPr>
          <w:rFonts w:ascii="Gill Sans MT" w:hAnsi="Gill Sans MT"/>
        </w:rPr>
        <w:t xml:space="preserve">Please submit your respective bids electronically to </w:t>
      </w:r>
      <w:hyperlink r:id="rId11" w:history="1">
        <w:r w:rsidRPr="0018123F">
          <w:rPr>
            <w:rStyle w:val="Hyperlink"/>
            <w:rFonts w:ascii="Gill Sans MT" w:hAnsi="Gill Sans MT"/>
          </w:rPr>
          <w:t>procurement.turkey@savethechildren.org</w:t>
        </w:r>
      </w:hyperlink>
      <w:r w:rsidRPr="0018123F">
        <w:rPr>
          <w:rFonts w:ascii="Gill Sans MT" w:hAnsi="Gill Sans MT"/>
        </w:rPr>
        <w:t xml:space="preserve"> via email before the given deadline above. Any bid received after the mentioned deadline will not be considered eligible.</w:t>
      </w:r>
      <w:r w:rsidR="00AF203D" w:rsidRPr="004568F1">
        <w:rPr>
          <w:rFonts w:ascii="Gill Sans MT" w:hAnsi="Gill Sans MT" w:cs="Calibri"/>
          <w:lang w:val="en-GB"/>
        </w:rPr>
        <w:t xml:space="preserve"> </w:t>
      </w:r>
    </w:p>
    <w:sectPr w:rsidR="00AF203D" w:rsidRPr="008338D7" w:rsidSect="00742733">
      <w:headerReference w:type="even" r:id="rId12"/>
      <w:headerReference w:type="default" r:id="rId13"/>
      <w:footerReference w:type="even" r:id="rId14"/>
      <w:footerReference w:type="default" r:id="rId15"/>
      <w:headerReference w:type="first" r:id="rId16"/>
      <w:footerReference w:type="first" r:id="rId17"/>
      <w:pgSz w:w="12240" w:h="15840"/>
      <w:pgMar w:top="180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59D98" w14:textId="77777777" w:rsidR="004404BF" w:rsidRDefault="004404BF" w:rsidP="004B39F3">
      <w:pPr>
        <w:spacing w:after="0" w:line="240" w:lineRule="auto"/>
      </w:pPr>
      <w:r>
        <w:separator/>
      </w:r>
    </w:p>
  </w:endnote>
  <w:endnote w:type="continuationSeparator" w:id="0">
    <w:p w14:paraId="25C23089" w14:textId="77777777" w:rsidR="004404BF" w:rsidRDefault="004404BF" w:rsidP="004B3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Infant Std">
    <w:altName w:val="Bahnschrift Light"/>
    <w:charset w:val="00"/>
    <w:family w:val="swiss"/>
    <w:pitch w:val="variable"/>
    <w:sig w:usb0="80000A67" w:usb1="00000000" w:usb2="00000000" w:usb3="00000000" w:csb0="000001F7" w:csb1="00000000"/>
  </w:font>
  <w:font w:name="Gill Sans">
    <w:altName w:val="Times New Roman"/>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4918" w14:textId="77777777" w:rsidR="0012626F" w:rsidRDefault="0012626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1B985" w14:textId="77777777" w:rsidR="0012626F" w:rsidRDefault="0012626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036DD" w14:textId="77777777" w:rsidR="0012626F" w:rsidRDefault="001262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EB430" w14:textId="77777777" w:rsidR="004404BF" w:rsidRDefault="004404BF" w:rsidP="004B39F3">
      <w:pPr>
        <w:spacing w:after="0" w:line="240" w:lineRule="auto"/>
      </w:pPr>
      <w:r>
        <w:separator/>
      </w:r>
    </w:p>
  </w:footnote>
  <w:footnote w:type="continuationSeparator" w:id="0">
    <w:p w14:paraId="72C81E73" w14:textId="77777777" w:rsidR="004404BF" w:rsidRDefault="004404BF" w:rsidP="004B39F3">
      <w:pPr>
        <w:spacing w:after="0" w:line="240" w:lineRule="auto"/>
      </w:pPr>
      <w:r>
        <w:continuationSeparator/>
      </w:r>
    </w:p>
  </w:footnote>
  <w:footnote w:id="1">
    <w:p w14:paraId="3DA88C38" w14:textId="4FF78B9F" w:rsidR="00B20B43" w:rsidRDefault="00B20B43">
      <w:pPr>
        <w:pStyle w:val="FootnoteText"/>
      </w:pPr>
      <w:r>
        <w:rPr>
          <w:rStyle w:val="FootnoteReference"/>
        </w:rPr>
        <w:footnoteRef/>
      </w:r>
      <w:r>
        <w:t xml:space="preserve"> </w:t>
      </w:r>
      <w:r w:rsidR="00792420">
        <w:t>Existing SCI global tools will be shared with consultant.</w:t>
      </w:r>
    </w:p>
  </w:footnote>
  <w:footnote w:id="2">
    <w:p w14:paraId="215F277E" w14:textId="242499A9" w:rsidR="00792420" w:rsidRDefault="00792420">
      <w:pPr>
        <w:pStyle w:val="FootnoteText"/>
      </w:pPr>
      <w:r>
        <w:rPr>
          <w:rStyle w:val="FootnoteReference"/>
        </w:rPr>
        <w:footnoteRef/>
      </w:r>
      <w:r>
        <w:t xml:space="preserve"> Consultant is expected to conduct preparation meetings with selected municipality staff to contextualize the training material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A2E9" w14:textId="77777777" w:rsidR="0012626F" w:rsidRDefault="0012626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200E4" w14:textId="77777777" w:rsidR="00BB75CB" w:rsidRDefault="00BB75CB">
    <w:pPr>
      <w:pStyle w:val="Header"/>
    </w:pPr>
    <w:r>
      <w:rPr>
        <w:noProof/>
        <w:lang w:val="en-GB" w:eastAsia="en-GB"/>
      </w:rPr>
      <w:drawing>
        <wp:inline distT="0" distB="0" distL="0" distR="0" wp14:anchorId="4E61007C" wp14:editId="7A5C6225">
          <wp:extent cx="2371725" cy="4762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4762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624FA" w14:textId="77777777" w:rsidR="0012626F" w:rsidRDefault="001262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41FB"/>
    <w:multiLevelType w:val="hybridMultilevel"/>
    <w:tmpl w:val="DF62462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92A4437"/>
    <w:multiLevelType w:val="multilevel"/>
    <w:tmpl w:val="7892122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1D4BD2"/>
    <w:multiLevelType w:val="hybridMultilevel"/>
    <w:tmpl w:val="5430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3217A"/>
    <w:multiLevelType w:val="hybridMultilevel"/>
    <w:tmpl w:val="DF3CAF64"/>
    <w:lvl w:ilvl="0" w:tplc="2798408E">
      <w:start w:val="2"/>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E589A"/>
    <w:multiLevelType w:val="hybridMultilevel"/>
    <w:tmpl w:val="B19A1638"/>
    <w:lvl w:ilvl="0" w:tplc="D8BADE66">
      <w:start w:val="1"/>
      <w:numFmt w:val="upperRoman"/>
      <w:lvlText w:val="%1."/>
      <w:lvlJc w:val="left"/>
      <w:pPr>
        <w:ind w:left="1003" w:hanging="72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6B3283F"/>
    <w:multiLevelType w:val="hybridMultilevel"/>
    <w:tmpl w:val="5B54286E"/>
    <w:lvl w:ilvl="0" w:tplc="2798408E">
      <w:start w:val="2"/>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8451A"/>
    <w:multiLevelType w:val="hybridMultilevel"/>
    <w:tmpl w:val="793C8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576EFA"/>
    <w:multiLevelType w:val="hybridMultilevel"/>
    <w:tmpl w:val="5DEA3A22"/>
    <w:lvl w:ilvl="0" w:tplc="E724EC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B14BF0"/>
    <w:multiLevelType w:val="hybridMultilevel"/>
    <w:tmpl w:val="0D8650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2"/>
  </w:num>
  <w:num w:numId="4">
    <w:abstractNumId w:val="3"/>
  </w:num>
  <w:num w:numId="5">
    <w:abstractNumId w:val="5"/>
  </w:num>
  <w:num w:numId="6">
    <w:abstractNumId w:val="8"/>
  </w:num>
  <w:num w:numId="7">
    <w:abstractNumId w:val="0"/>
  </w:num>
  <w:num w:numId="8">
    <w:abstractNumId w:val="7"/>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F3"/>
    <w:rsid w:val="00007F16"/>
    <w:rsid w:val="00026F13"/>
    <w:rsid w:val="00030A7F"/>
    <w:rsid w:val="00033F83"/>
    <w:rsid w:val="0003419D"/>
    <w:rsid w:val="00040EE5"/>
    <w:rsid w:val="000413E1"/>
    <w:rsid w:val="00045EDF"/>
    <w:rsid w:val="000525AB"/>
    <w:rsid w:val="00052FAA"/>
    <w:rsid w:val="00056071"/>
    <w:rsid w:val="00056B47"/>
    <w:rsid w:val="00060D6F"/>
    <w:rsid w:val="000649DD"/>
    <w:rsid w:val="00066A10"/>
    <w:rsid w:val="0007014F"/>
    <w:rsid w:val="00073F5E"/>
    <w:rsid w:val="00097F82"/>
    <w:rsid w:val="000A09D9"/>
    <w:rsid w:val="000A61B7"/>
    <w:rsid w:val="000B1B9A"/>
    <w:rsid w:val="000B573B"/>
    <w:rsid w:val="000D3FF0"/>
    <w:rsid w:val="000E29F5"/>
    <w:rsid w:val="000E3DDE"/>
    <w:rsid w:val="00102B7F"/>
    <w:rsid w:val="00116D39"/>
    <w:rsid w:val="00117A6A"/>
    <w:rsid w:val="0012626F"/>
    <w:rsid w:val="00126395"/>
    <w:rsid w:val="001311E3"/>
    <w:rsid w:val="00134B63"/>
    <w:rsid w:val="00134F99"/>
    <w:rsid w:val="001363EB"/>
    <w:rsid w:val="001450AD"/>
    <w:rsid w:val="001476B1"/>
    <w:rsid w:val="00147EAE"/>
    <w:rsid w:val="001537E3"/>
    <w:rsid w:val="001622AF"/>
    <w:rsid w:val="001657CD"/>
    <w:rsid w:val="00167BCC"/>
    <w:rsid w:val="001734F4"/>
    <w:rsid w:val="00182D6F"/>
    <w:rsid w:val="001854D7"/>
    <w:rsid w:val="00185680"/>
    <w:rsid w:val="00190FDD"/>
    <w:rsid w:val="001959FB"/>
    <w:rsid w:val="001B0919"/>
    <w:rsid w:val="001B5E27"/>
    <w:rsid w:val="001B70FA"/>
    <w:rsid w:val="001C1C3A"/>
    <w:rsid w:val="001D4612"/>
    <w:rsid w:val="001E2CF8"/>
    <w:rsid w:val="001E336B"/>
    <w:rsid w:val="001E5E18"/>
    <w:rsid w:val="001E6EC9"/>
    <w:rsid w:val="001E795C"/>
    <w:rsid w:val="00212522"/>
    <w:rsid w:val="002303F4"/>
    <w:rsid w:val="00232AFF"/>
    <w:rsid w:val="0023547A"/>
    <w:rsid w:val="00245876"/>
    <w:rsid w:val="00250F35"/>
    <w:rsid w:val="00255828"/>
    <w:rsid w:val="002613B8"/>
    <w:rsid w:val="002628E8"/>
    <w:rsid w:val="00264CEE"/>
    <w:rsid w:val="00271F6F"/>
    <w:rsid w:val="002730A9"/>
    <w:rsid w:val="00273F19"/>
    <w:rsid w:val="00280847"/>
    <w:rsid w:val="00281E7F"/>
    <w:rsid w:val="002878CD"/>
    <w:rsid w:val="00291035"/>
    <w:rsid w:val="00296406"/>
    <w:rsid w:val="002A490A"/>
    <w:rsid w:val="002B1F25"/>
    <w:rsid w:val="002C225E"/>
    <w:rsid w:val="002C5B96"/>
    <w:rsid w:val="002D4385"/>
    <w:rsid w:val="002E2E34"/>
    <w:rsid w:val="002E5E56"/>
    <w:rsid w:val="002F4A84"/>
    <w:rsid w:val="002F4B2B"/>
    <w:rsid w:val="00307BCB"/>
    <w:rsid w:val="00312DCE"/>
    <w:rsid w:val="00316FA9"/>
    <w:rsid w:val="00324734"/>
    <w:rsid w:val="00330CF4"/>
    <w:rsid w:val="0033405D"/>
    <w:rsid w:val="00350CB2"/>
    <w:rsid w:val="00360899"/>
    <w:rsid w:val="00376B8B"/>
    <w:rsid w:val="00380808"/>
    <w:rsid w:val="003876C6"/>
    <w:rsid w:val="00396004"/>
    <w:rsid w:val="003963D7"/>
    <w:rsid w:val="003A0BAE"/>
    <w:rsid w:val="003A5A4F"/>
    <w:rsid w:val="003A7F96"/>
    <w:rsid w:val="003B1102"/>
    <w:rsid w:val="003B46BC"/>
    <w:rsid w:val="003C238D"/>
    <w:rsid w:val="003C48CE"/>
    <w:rsid w:val="003C4C9B"/>
    <w:rsid w:val="003C6B58"/>
    <w:rsid w:val="003E23BF"/>
    <w:rsid w:val="003F213C"/>
    <w:rsid w:val="003F67A5"/>
    <w:rsid w:val="004002CA"/>
    <w:rsid w:val="0040118D"/>
    <w:rsid w:val="00414125"/>
    <w:rsid w:val="00414F7B"/>
    <w:rsid w:val="0041783E"/>
    <w:rsid w:val="00423B4F"/>
    <w:rsid w:val="00427AD1"/>
    <w:rsid w:val="00431280"/>
    <w:rsid w:val="00431717"/>
    <w:rsid w:val="00432A94"/>
    <w:rsid w:val="004404BF"/>
    <w:rsid w:val="00442FF4"/>
    <w:rsid w:val="004568F1"/>
    <w:rsid w:val="00457647"/>
    <w:rsid w:val="00462B36"/>
    <w:rsid w:val="00462CCB"/>
    <w:rsid w:val="00471936"/>
    <w:rsid w:val="00472225"/>
    <w:rsid w:val="00474C4F"/>
    <w:rsid w:val="00490576"/>
    <w:rsid w:val="004A1E4F"/>
    <w:rsid w:val="004A7CC9"/>
    <w:rsid w:val="004B2D7D"/>
    <w:rsid w:val="004B39F3"/>
    <w:rsid w:val="004B77EF"/>
    <w:rsid w:val="004C028A"/>
    <w:rsid w:val="004C042B"/>
    <w:rsid w:val="004C3DE5"/>
    <w:rsid w:val="004C476D"/>
    <w:rsid w:val="004D5B18"/>
    <w:rsid w:val="004D6F42"/>
    <w:rsid w:val="004E1FE7"/>
    <w:rsid w:val="004F45BF"/>
    <w:rsid w:val="005058C9"/>
    <w:rsid w:val="00505D1A"/>
    <w:rsid w:val="005068A5"/>
    <w:rsid w:val="00521702"/>
    <w:rsid w:val="00537AC5"/>
    <w:rsid w:val="00551FC2"/>
    <w:rsid w:val="005542A4"/>
    <w:rsid w:val="0055525A"/>
    <w:rsid w:val="005600E9"/>
    <w:rsid w:val="005614DA"/>
    <w:rsid w:val="00563DA7"/>
    <w:rsid w:val="00567BF4"/>
    <w:rsid w:val="005701B2"/>
    <w:rsid w:val="005752C0"/>
    <w:rsid w:val="00576CFE"/>
    <w:rsid w:val="005859C9"/>
    <w:rsid w:val="005A076B"/>
    <w:rsid w:val="005C2FC6"/>
    <w:rsid w:val="005C3183"/>
    <w:rsid w:val="005D3266"/>
    <w:rsid w:val="005E689F"/>
    <w:rsid w:val="005E758D"/>
    <w:rsid w:val="005E7870"/>
    <w:rsid w:val="005F33FC"/>
    <w:rsid w:val="005F4DCD"/>
    <w:rsid w:val="005F4EBC"/>
    <w:rsid w:val="005F55BA"/>
    <w:rsid w:val="00611ADE"/>
    <w:rsid w:val="00614775"/>
    <w:rsid w:val="0063136D"/>
    <w:rsid w:val="006372B8"/>
    <w:rsid w:val="006417DB"/>
    <w:rsid w:val="00653013"/>
    <w:rsid w:val="00655987"/>
    <w:rsid w:val="006626D4"/>
    <w:rsid w:val="0067186E"/>
    <w:rsid w:val="00685D27"/>
    <w:rsid w:val="00686197"/>
    <w:rsid w:val="006948F1"/>
    <w:rsid w:val="00696782"/>
    <w:rsid w:val="00696C38"/>
    <w:rsid w:val="006A4C12"/>
    <w:rsid w:val="006C230E"/>
    <w:rsid w:val="006D5DF5"/>
    <w:rsid w:val="006E0BA1"/>
    <w:rsid w:val="00701CE5"/>
    <w:rsid w:val="007051B8"/>
    <w:rsid w:val="00705D42"/>
    <w:rsid w:val="00705F0E"/>
    <w:rsid w:val="00713B5C"/>
    <w:rsid w:val="00742733"/>
    <w:rsid w:val="00752E1F"/>
    <w:rsid w:val="007547BB"/>
    <w:rsid w:val="00754D51"/>
    <w:rsid w:val="00760A52"/>
    <w:rsid w:val="0077211F"/>
    <w:rsid w:val="007723CD"/>
    <w:rsid w:val="00774222"/>
    <w:rsid w:val="007750EA"/>
    <w:rsid w:val="00783718"/>
    <w:rsid w:val="007857DE"/>
    <w:rsid w:val="007913DC"/>
    <w:rsid w:val="00791FFC"/>
    <w:rsid w:val="00792420"/>
    <w:rsid w:val="00797747"/>
    <w:rsid w:val="007A0066"/>
    <w:rsid w:val="007A01A8"/>
    <w:rsid w:val="007A01E5"/>
    <w:rsid w:val="007B3C0E"/>
    <w:rsid w:val="007B58F8"/>
    <w:rsid w:val="007B784E"/>
    <w:rsid w:val="007C0A04"/>
    <w:rsid w:val="007C1688"/>
    <w:rsid w:val="007C4567"/>
    <w:rsid w:val="007C6D16"/>
    <w:rsid w:val="007D13DE"/>
    <w:rsid w:val="007D35C3"/>
    <w:rsid w:val="007D454E"/>
    <w:rsid w:val="007D666C"/>
    <w:rsid w:val="007E51B9"/>
    <w:rsid w:val="007E6D02"/>
    <w:rsid w:val="007F5F4E"/>
    <w:rsid w:val="00804D7F"/>
    <w:rsid w:val="00805D3C"/>
    <w:rsid w:val="00807B99"/>
    <w:rsid w:val="00810ABF"/>
    <w:rsid w:val="00813551"/>
    <w:rsid w:val="00815962"/>
    <w:rsid w:val="00815AAF"/>
    <w:rsid w:val="00815AE1"/>
    <w:rsid w:val="0082325F"/>
    <w:rsid w:val="00823E88"/>
    <w:rsid w:val="00824679"/>
    <w:rsid w:val="00825899"/>
    <w:rsid w:val="00825B19"/>
    <w:rsid w:val="00826250"/>
    <w:rsid w:val="00832660"/>
    <w:rsid w:val="008338D7"/>
    <w:rsid w:val="00834DEF"/>
    <w:rsid w:val="008401F0"/>
    <w:rsid w:val="00844D18"/>
    <w:rsid w:val="0084524C"/>
    <w:rsid w:val="0084679F"/>
    <w:rsid w:val="008607CA"/>
    <w:rsid w:val="008712D1"/>
    <w:rsid w:val="00872ADD"/>
    <w:rsid w:val="00873E5B"/>
    <w:rsid w:val="008807F8"/>
    <w:rsid w:val="00880EB1"/>
    <w:rsid w:val="00881558"/>
    <w:rsid w:val="008867B1"/>
    <w:rsid w:val="00894401"/>
    <w:rsid w:val="00896AF8"/>
    <w:rsid w:val="008A4BFA"/>
    <w:rsid w:val="008B615D"/>
    <w:rsid w:val="008C2653"/>
    <w:rsid w:val="008C45A5"/>
    <w:rsid w:val="008D3F6D"/>
    <w:rsid w:val="008D4F64"/>
    <w:rsid w:val="008E2C40"/>
    <w:rsid w:val="008F0942"/>
    <w:rsid w:val="008F590A"/>
    <w:rsid w:val="008F775F"/>
    <w:rsid w:val="00905064"/>
    <w:rsid w:val="00911731"/>
    <w:rsid w:val="00920D0D"/>
    <w:rsid w:val="00924E99"/>
    <w:rsid w:val="00925507"/>
    <w:rsid w:val="00930EE0"/>
    <w:rsid w:val="009327E5"/>
    <w:rsid w:val="00933DBF"/>
    <w:rsid w:val="00934270"/>
    <w:rsid w:val="00934C8B"/>
    <w:rsid w:val="009426FA"/>
    <w:rsid w:val="009625F1"/>
    <w:rsid w:val="009630ED"/>
    <w:rsid w:val="00970199"/>
    <w:rsid w:val="009727A9"/>
    <w:rsid w:val="00973C53"/>
    <w:rsid w:val="00982639"/>
    <w:rsid w:val="009A4472"/>
    <w:rsid w:val="009B0856"/>
    <w:rsid w:val="009B181E"/>
    <w:rsid w:val="009B28F6"/>
    <w:rsid w:val="009B54E3"/>
    <w:rsid w:val="009B747C"/>
    <w:rsid w:val="009C4E58"/>
    <w:rsid w:val="009D4D12"/>
    <w:rsid w:val="009E34EB"/>
    <w:rsid w:val="009E44EE"/>
    <w:rsid w:val="009F0478"/>
    <w:rsid w:val="009F1A99"/>
    <w:rsid w:val="009F5A29"/>
    <w:rsid w:val="00A06B6B"/>
    <w:rsid w:val="00A10CBD"/>
    <w:rsid w:val="00A1313B"/>
    <w:rsid w:val="00A16E54"/>
    <w:rsid w:val="00A207CC"/>
    <w:rsid w:val="00A2380E"/>
    <w:rsid w:val="00A2599E"/>
    <w:rsid w:val="00A327DF"/>
    <w:rsid w:val="00A378AD"/>
    <w:rsid w:val="00A43360"/>
    <w:rsid w:val="00A47C94"/>
    <w:rsid w:val="00A50BB3"/>
    <w:rsid w:val="00A50E2E"/>
    <w:rsid w:val="00A60088"/>
    <w:rsid w:val="00A70407"/>
    <w:rsid w:val="00A8147E"/>
    <w:rsid w:val="00A82705"/>
    <w:rsid w:val="00A87855"/>
    <w:rsid w:val="00A95CAE"/>
    <w:rsid w:val="00A97FE1"/>
    <w:rsid w:val="00AA06D1"/>
    <w:rsid w:val="00AA4F67"/>
    <w:rsid w:val="00AA7B80"/>
    <w:rsid w:val="00AB2A1C"/>
    <w:rsid w:val="00AB44D3"/>
    <w:rsid w:val="00AB5E40"/>
    <w:rsid w:val="00AC2D89"/>
    <w:rsid w:val="00AC5244"/>
    <w:rsid w:val="00AC7A42"/>
    <w:rsid w:val="00AD0181"/>
    <w:rsid w:val="00AD1F65"/>
    <w:rsid w:val="00AE05BA"/>
    <w:rsid w:val="00AE2407"/>
    <w:rsid w:val="00AE5CE1"/>
    <w:rsid w:val="00AE6808"/>
    <w:rsid w:val="00AF1FC1"/>
    <w:rsid w:val="00AF203D"/>
    <w:rsid w:val="00AF5964"/>
    <w:rsid w:val="00B0243F"/>
    <w:rsid w:val="00B1025C"/>
    <w:rsid w:val="00B14C58"/>
    <w:rsid w:val="00B20B43"/>
    <w:rsid w:val="00B240B0"/>
    <w:rsid w:val="00B337FF"/>
    <w:rsid w:val="00B3458A"/>
    <w:rsid w:val="00B41522"/>
    <w:rsid w:val="00B41C4E"/>
    <w:rsid w:val="00B43CD6"/>
    <w:rsid w:val="00B44F73"/>
    <w:rsid w:val="00B51114"/>
    <w:rsid w:val="00B6276E"/>
    <w:rsid w:val="00B675BB"/>
    <w:rsid w:val="00B713AC"/>
    <w:rsid w:val="00B71E50"/>
    <w:rsid w:val="00B73C2B"/>
    <w:rsid w:val="00B858B4"/>
    <w:rsid w:val="00B87D7C"/>
    <w:rsid w:val="00B91F75"/>
    <w:rsid w:val="00BA3C85"/>
    <w:rsid w:val="00BB72DB"/>
    <w:rsid w:val="00BB75CB"/>
    <w:rsid w:val="00BC01C8"/>
    <w:rsid w:val="00BC5E1F"/>
    <w:rsid w:val="00BC5F2C"/>
    <w:rsid w:val="00BE1D24"/>
    <w:rsid w:val="00BE225B"/>
    <w:rsid w:val="00BE2AE2"/>
    <w:rsid w:val="00BE4144"/>
    <w:rsid w:val="00BF0817"/>
    <w:rsid w:val="00BF2378"/>
    <w:rsid w:val="00C064AC"/>
    <w:rsid w:val="00C11577"/>
    <w:rsid w:val="00C131C3"/>
    <w:rsid w:val="00C14F37"/>
    <w:rsid w:val="00C1688F"/>
    <w:rsid w:val="00C22411"/>
    <w:rsid w:val="00C23E85"/>
    <w:rsid w:val="00C26A2B"/>
    <w:rsid w:val="00C27451"/>
    <w:rsid w:val="00C3215E"/>
    <w:rsid w:val="00C36B0C"/>
    <w:rsid w:val="00C413A2"/>
    <w:rsid w:val="00C420F2"/>
    <w:rsid w:val="00C432D2"/>
    <w:rsid w:val="00C54443"/>
    <w:rsid w:val="00C54CE0"/>
    <w:rsid w:val="00C62CEE"/>
    <w:rsid w:val="00C6562D"/>
    <w:rsid w:val="00C74588"/>
    <w:rsid w:val="00C81E1A"/>
    <w:rsid w:val="00C8313A"/>
    <w:rsid w:val="00C861D9"/>
    <w:rsid w:val="00C87FE2"/>
    <w:rsid w:val="00C9056E"/>
    <w:rsid w:val="00C92F34"/>
    <w:rsid w:val="00CA1CA5"/>
    <w:rsid w:val="00CA253E"/>
    <w:rsid w:val="00CA4394"/>
    <w:rsid w:val="00CA5BEB"/>
    <w:rsid w:val="00CA7F00"/>
    <w:rsid w:val="00CC4D8B"/>
    <w:rsid w:val="00CD12E9"/>
    <w:rsid w:val="00CD34A5"/>
    <w:rsid w:val="00CD558F"/>
    <w:rsid w:val="00CE0EF0"/>
    <w:rsid w:val="00CE5255"/>
    <w:rsid w:val="00CF6CC0"/>
    <w:rsid w:val="00D05E5D"/>
    <w:rsid w:val="00D10C86"/>
    <w:rsid w:val="00D21D41"/>
    <w:rsid w:val="00D247BE"/>
    <w:rsid w:val="00D3252C"/>
    <w:rsid w:val="00D35D08"/>
    <w:rsid w:val="00D43488"/>
    <w:rsid w:val="00D514FC"/>
    <w:rsid w:val="00D654DE"/>
    <w:rsid w:val="00D65DB4"/>
    <w:rsid w:val="00D73307"/>
    <w:rsid w:val="00D73362"/>
    <w:rsid w:val="00D749FC"/>
    <w:rsid w:val="00D77847"/>
    <w:rsid w:val="00D845F9"/>
    <w:rsid w:val="00D865C6"/>
    <w:rsid w:val="00D9442E"/>
    <w:rsid w:val="00DA031B"/>
    <w:rsid w:val="00DA24CB"/>
    <w:rsid w:val="00DA408F"/>
    <w:rsid w:val="00DA6772"/>
    <w:rsid w:val="00DB6720"/>
    <w:rsid w:val="00DE74F1"/>
    <w:rsid w:val="00DF7708"/>
    <w:rsid w:val="00E03CA5"/>
    <w:rsid w:val="00E154B9"/>
    <w:rsid w:val="00E307A0"/>
    <w:rsid w:val="00E56F73"/>
    <w:rsid w:val="00E634E4"/>
    <w:rsid w:val="00E80CAF"/>
    <w:rsid w:val="00E96493"/>
    <w:rsid w:val="00EA5948"/>
    <w:rsid w:val="00EA6E41"/>
    <w:rsid w:val="00EA6ECA"/>
    <w:rsid w:val="00EB1735"/>
    <w:rsid w:val="00EB2AA4"/>
    <w:rsid w:val="00EB54BD"/>
    <w:rsid w:val="00EB6FB5"/>
    <w:rsid w:val="00EC63DD"/>
    <w:rsid w:val="00EC6BB3"/>
    <w:rsid w:val="00ED08E2"/>
    <w:rsid w:val="00EE2564"/>
    <w:rsid w:val="00F019CA"/>
    <w:rsid w:val="00F019E9"/>
    <w:rsid w:val="00F16E61"/>
    <w:rsid w:val="00F2358E"/>
    <w:rsid w:val="00F2671A"/>
    <w:rsid w:val="00F41DEC"/>
    <w:rsid w:val="00F51A97"/>
    <w:rsid w:val="00F52203"/>
    <w:rsid w:val="00F574A4"/>
    <w:rsid w:val="00F67C57"/>
    <w:rsid w:val="00F70DEB"/>
    <w:rsid w:val="00F74C09"/>
    <w:rsid w:val="00F776DF"/>
    <w:rsid w:val="00F86077"/>
    <w:rsid w:val="00F877D4"/>
    <w:rsid w:val="00F91C3D"/>
    <w:rsid w:val="00FA5224"/>
    <w:rsid w:val="00FB7FCA"/>
    <w:rsid w:val="00FC15CC"/>
    <w:rsid w:val="00FE0E11"/>
    <w:rsid w:val="00FF0D45"/>
    <w:rsid w:val="00FF52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6C1A2"/>
  <w15:chartTrackingRefBased/>
  <w15:docId w15:val="{1DBF1493-8BCC-43A2-83B9-2913D530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78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B39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9F3"/>
  </w:style>
  <w:style w:type="paragraph" w:styleId="Footer">
    <w:name w:val="footer"/>
    <w:basedOn w:val="Normal"/>
    <w:link w:val="FooterChar"/>
    <w:uiPriority w:val="99"/>
    <w:unhideWhenUsed/>
    <w:rsid w:val="004B3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9F3"/>
  </w:style>
  <w:style w:type="character" w:customStyle="1" w:styleId="Heading2Char">
    <w:name w:val="Heading 2 Char"/>
    <w:basedOn w:val="DefaultParagraphFont"/>
    <w:link w:val="Heading2"/>
    <w:uiPriority w:val="9"/>
    <w:semiHidden/>
    <w:rsid w:val="004B39F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B39F3"/>
    <w:rPr>
      <w:color w:val="0563C1" w:themeColor="hyperlink"/>
      <w:u w:val="single"/>
    </w:rPr>
  </w:style>
  <w:style w:type="character" w:styleId="FootnoteReference">
    <w:name w:val="footnote reference"/>
    <w:aliases w:val="( Footnote Reference,Знак сноски 1,16 Point,Superscript 6 Point,ftref,note bp,BVI fnr,Ref,de nota al pie,Footnotes refss,Footnote Reference1,Error-Fußnotenzeichen5,Error-Fußnotenzeichen6,Error-Fußnotenzeichen3,BVI fnr Char,fr"/>
    <w:basedOn w:val="DefaultParagraphFont"/>
    <w:link w:val="Char2"/>
    <w:uiPriority w:val="99"/>
    <w:unhideWhenUsed/>
    <w:qFormat/>
    <w:rsid w:val="004B39F3"/>
    <w:rPr>
      <w:vertAlign w:val="superscript"/>
    </w:rPr>
  </w:style>
  <w:style w:type="character" w:styleId="CommentReference">
    <w:name w:val="annotation reference"/>
    <w:basedOn w:val="DefaultParagraphFont"/>
    <w:uiPriority w:val="99"/>
    <w:semiHidden/>
    <w:unhideWhenUsed/>
    <w:rsid w:val="004B39F3"/>
    <w:rPr>
      <w:sz w:val="16"/>
      <w:szCs w:val="16"/>
    </w:rPr>
  </w:style>
  <w:style w:type="paragraph" w:styleId="CommentText">
    <w:name w:val="annotation text"/>
    <w:basedOn w:val="Normal"/>
    <w:link w:val="CommentTextChar"/>
    <w:uiPriority w:val="99"/>
    <w:unhideWhenUsed/>
    <w:rsid w:val="004B39F3"/>
    <w:pPr>
      <w:spacing w:line="240" w:lineRule="auto"/>
    </w:pPr>
    <w:rPr>
      <w:sz w:val="20"/>
      <w:szCs w:val="20"/>
      <w:lang w:val="nb-NO"/>
    </w:rPr>
  </w:style>
  <w:style w:type="character" w:customStyle="1" w:styleId="CommentTextChar">
    <w:name w:val="Comment Text Char"/>
    <w:basedOn w:val="DefaultParagraphFont"/>
    <w:link w:val="CommentText"/>
    <w:uiPriority w:val="99"/>
    <w:rsid w:val="004B39F3"/>
    <w:rPr>
      <w:sz w:val="20"/>
      <w:szCs w:val="20"/>
      <w:lang w:val="nb-NO"/>
    </w:rPr>
  </w:style>
  <w:style w:type="paragraph" w:styleId="ListParagraph">
    <w:name w:val="List Paragraph"/>
    <w:basedOn w:val="Normal"/>
    <w:link w:val="ListParagraphChar"/>
    <w:uiPriority w:val="34"/>
    <w:qFormat/>
    <w:rsid w:val="004B39F3"/>
    <w:pPr>
      <w:ind w:left="720"/>
      <w:contextualSpacing/>
    </w:pPr>
  </w:style>
  <w:style w:type="paragraph" w:styleId="BalloonText">
    <w:name w:val="Balloon Text"/>
    <w:basedOn w:val="Normal"/>
    <w:link w:val="BalloonTextChar"/>
    <w:uiPriority w:val="99"/>
    <w:semiHidden/>
    <w:unhideWhenUsed/>
    <w:rsid w:val="004B3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9F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D1F65"/>
    <w:rPr>
      <w:b/>
      <w:bCs/>
      <w:lang w:val="en-US"/>
    </w:rPr>
  </w:style>
  <w:style w:type="character" w:customStyle="1" w:styleId="CommentSubjectChar">
    <w:name w:val="Comment Subject Char"/>
    <w:basedOn w:val="CommentTextChar"/>
    <w:link w:val="CommentSubject"/>
    <w:uiPriority w:val="99"/>
    <w:semiHidden/>
    <w:rsid w:val="00AD1F65"/>
    <w:rPr>
      <w:b/>
      <w:bCs/>
      <w:sz w:val="20"/>
      <w:szCs w:val="20"/>
      <w:lang w:val="nb-NO"/>
    </w:rPr>
  </w:style>
  <w:style w:type="paragraph" w:customStyle="1" w:styleId="MediumGrid21">
    <w:name w:val="Medium Grid 21"/>
    <w:link w:val="MediumGrid2Char"/>
    <w:uiPriority w:val="1"/>
    <w:qFormat/>
    <w:rsid w:val="00A95CAE"/>
    <w:pPr>
      <w:spacing w:after="0" w:line="240" w:lineRule="auto"/>
    </w:pPr>
    <w:rPr>
      <w:rFonts w:ascii="Calibri" w:eastAsia="Calibri" w:hAnsi="Calibri" w:cs="Times New Roman"/>
      <w:lang w:val="en-GB"/>
    </w:rPr>
  </w:style>
  <w:style w:type="character" w:customStyle="1" w:styleId="MediumGrid2Char">
    <w:name w:val="Medium Grid 2 Char"/>
    <w:link w:val="MediumGrid21"/>
    <w:uiPriority w:val="1"/>
    <w:rsid w:val="00A95CAE"/>
    <w:rPr>
      <w:rFonts w:ascii="Calibri" w:eastAsia="Calibri" w:hAnsi="Calibri" w:cs="Times New Roman"/>
      <w:lang w:val="en-GB"/>
    </w:rPr>
  </w:style>
  <w:style w:type="table" w:styleId="TableGrid">
    <w:name w:val="Table Grid"/>
    <w:basedOn w:val="TableNormal"/>
    <w:uiPriority w:val="59"/>
    <w:rsid w:val="00A95CAE"/>
    <w:pPr>
      <w:spacing w:after="0" w:line="240" w:lineRule="auto"/>
    </w:pPr>
    <w:rPr>
      <w:rFonts w:asciiTheme="majorHAnsi" w:eastAsiaTheme="majorEastAsia" w:hAnsiTheme="majorHAnsi" w:cstheme="maj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AF203D"/>
    <w:pPr>
      <w:spacing w:after="0" w:line="240" w:lineRule="auto"/>
    </w:pPr>
    <w:rPr>
      <w:rFonts w:asciiTheme="majorHAnsi" w:eastAsiaTheme="majorEastAsia" w:hAnsiTheme="majorHAnsi" w:cstheme="majorBidi"/>
      <w:lang w:val="en-GB"/>
    </w:rPr>
  </w:style>
  <w:style w:type="character" w:customStyle="1" w:styleId="NoSpacingChar">
    <w:name w:val="No Spacing Char"/>
    <w:basedOn w:val="DefaultParagraphFont"/>
    <w:link w:val="NoSpacing"/>
    <w:uiPriority w:val="1"/>
    <w:rsid w:val="00AF203D"/>
    <w:rPr>
      <w:rFonts w:asciiTheme="majorHAnsi" w:eastAsiaTheme="majorEastAsia" w:hAnsiTheme="majorHAnsi" w:cstheme="majorBidi"/>
      <w:lang w:val="en-GB"/>
    </w:rPr>
  </w:style>
  <w:style w:type="paragraph" w:styleId="FootnoteText">
    <w:name w:val="footnote text"/>
    <w:aliases w:val="Footnote,Text,Footnote Text Char Char,Footnote Text Char Char1 Char Char Char,Footnote Text Char2 Char Char1 Char Char Char,Footnote Text Char Char Char Char Char Char Char,FOOTNOTES,fn,single space,ft,Nbpage Moens,ADB,Fußnote"/>
    <w:basedOn w:val="Normal"/>
    <w:link w:val="FootnoteTextChar"/>
    <w:uiPriority w:val="99"/>
    <w:unhideWhenUsed/>
    <w:qFormat/>
    <w:rsid w:val="00705F0E"/>
    <w:pPr>
      <w:spacing w:after="0" w:line="240" w:lineRule="auto"/>
    </w:pPr>
    <w:rPr>
      <w:sz w:val="20"/>
      <w:szCs w:val="20"/>
    </w:rPr>
  </w:style>
  <w:style w:type="character" w:customStyle="1" w:styleId="FootnoteTextChar">
    <w:name w:val="Footnote Text Char"/>
    <w:aliases w:val="Footnote Char,Text Char,Footnote Text Char Char Char,Footnote Text Char Char1 Char Char Char Char,Footnote Text Char2 Char Char1 Char Char Char Char,Footnote Text Char Char Char Char Char Char Char Char,FOOTNOTES Char,fn Char,ft Char"/>
    <w:basedOn w:val="DefaultParagraphFont"/>
    <w:link w:val="FootnoteText"/>
    <w:uiPriority w:val="99"/>
    <w:rsid w:val="00705F0E"/>
    <w:rPr>
      <w:sz w:val="20"/>
      <w:szCs w:val="20"/>
    </w:rPr>
  </w:style>
  <w:style w:type="paragraph" w:customStyle="1" w:styleId="Char2">
    <w:name w:val="Char2"/>
    <w:basedOn w:val="Normal"/>
    <w:link w:val="FootnoteReference"/>
    <w:uiPriority w:val="99"/>
    <w:rsid w:val="00D05E5D"/>
    <w:pPr>
      <w:spacing w:line="240" w:lineRule="exact"/>
    </w:pPr>
    <w:rPr>
      <w:vertAlign w:val="superscript"/>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uiPriority w:val="99"/>
    <w:rsid w:val="00255828"/>
    <w:pPr>
      <w:spacing w:line="240" w:lineRule="exact"/>
      <w:jc w:val="both"/>
    </w:pPr>
    <w:rPr>
      <w:shd w:val="clear" w:color="auto" w:fill="FFFFFF"/>
      <w:vertAlign w:val="superscript"/>
    </w:rPr>
  </w:style>
  <w:style w:type="character" w:customStyle="1" w:styleId="ListParagraphChar">
    <w:name w:val="List Paragraph Char"/>
    <w:link w:val="ListParagraph"/>
    <w:uiPriority w:val="34"/>
    <w:locked/>
    <w:rsid w:val="00C064AC"/>
  </w:style>
  <w:style w:type="paragraph" w:customStyle="1" w:styleId="Default">
    <w:name w:val="Default"/>
    <w:rsid w:val="005752C0"/>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7B784E"/>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117A6A"/>
    <w:pPr>
      <w:spacing w:before="100" w:beforeAutospacing="1" w:after="100" w:afterAutospacing="1" w:line="240" w:lineRule="auto"/>
    </w:pPr>
    <w:rPr>
      <w:rFonts w:ascii="Times New Roman" w:eastAsia="Times New Roman" w:hAnsi="Times New Roman" w:cs="Times New Roman"/>
      <w:sz w:val="24"/>
      <w:szCs w:val="24"/>
    </w:rPr>
  </w:style>
  <w:style w:type="paragraph" w:styleId="ListNumber">
    <w:name w:val="List Number"/>
    <w:basedOn w:val="Normal"/>
    <w:uiPriority w:val="99"/>
    <w:unhideWhenUsed/>
    <w:qFormat/>
    <w:rsid w:val="008338D7"/>
    <w:pPr>
      <w:spacing w:after="0" w:line="240" w:lineRule="auto"/>
      <w:contextualSpacing/>
    </w:pPr>
    <w:rPr>
      <w:rFonts w:ascii="Gill Sans Infant Std" w:eastAsia="Times New Roman" w:hAnsi="Gill Sans Infant Std"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1396">
      <w:bodyDiv w:val="1"/>
      <w:marLeft w:val="0"/>
      <w:marRight w:val="0"/>
      <w:marTop w:val="0"/>
      <w:marBottom w:val="0"/>
      <w:divBdr>
        <w:top w:val="none" w:sz="0" w:space="0" w:color="auto"/>
        <w:left w:val="none" w:sz="0" w:space="0" w:color="auto"/>
        <w:bottom w:val="none" w:sz="0" w:space="0" w:color="auto"/>
        <w:right w:val="none" w:sz="0" w:space="0" w:color="auto"/>
      </w:divBdr>
    </w:div>
    <w:div w:id="906494587">
      <w:bodyDiv w:val="1"/>
      <w:marLeft w:val="0"/>
      <w:marRight w:val="0"/>
      <w:marTop w:val="0"/>
      <w:marBottom w:val="0"/>
      <w:divBdr>
        <w:top w:val="none" w:sz="0" w:space="0" w:color="auto"/>
        <w:left w:val="none" w:sz="0" w:space="0" w:color="auto"/>
        <w:bottom w:val="none" w:sz="0" w:space="0" w:color="auto"/>
        <w:right w:val="none" w:sz="0" w:space="0" w:color="auto"/>
      </w:divBdr>
    </w:div>
    <w:div w:id="1093477795">
      <w:bodyDiv w:val="1"/>
      <w:marLeft w:val="0"/>
      <w:marRight w:val="0"/>
      <w:marTop w:val="0"/>
      <w:marBottom w:val="0"/>
      <w:divBdr>
        <w:top w:val="none" w:sz="0" w:space="0" w:color="auto"/>
        <w:left w:val="none" w:sz="0" w:space="0" w:color="auto"/>
        <w:bottom w:val="none" w:sz="0" w:space="0" w:color="auto"/>
        <w:right w:val="none" w:sz="0" w:space="0" w:color="auto"/>
      </w:divBdr>
    </w:div>
    <w:div w:id="1100757838">
      <w:bodyDiv w:val="1"/>
      <w:marLeft w:val="0"/>
      <w:marRight w:val="0"/>
      <w:marTop w:val="0"/>
      <w:marBottom w:val="0"/>
      <w:divBdr>
        <w:top w:val="none" w:sz="0" w:space="0" w:color="auto"/>
        <w:left w:val="none" w:sz="0" w:space="0" w:color="auto"/>
        <w:bottom w:val="none" w:sz="0" w:space="0" w:color="auto"/>
        <w:right w:val="none" w:sz="0" w:space="0" w:color="auto"/>
      </w:divBdr>
      <w:divsChild>
        <w:div w:id="324822905">
          <w:marLeft w:val="0"/>
          <w:marRight w:val="0"/>
          <w:marTop w:val="0"/>
          <w:marBottom w:val="0"/>
          <w:divBdr>
            <w:top w:val="none" w:sz="0" w:space="0" w:color="auto"/>
            <w:left w:val="none" w:sz="0" w:space="0" w:color="auto"/>
            <w:bottom w:val="none" w:sz="0" w:space="0" w:color="auto"/>
            <w:right w:val="none" w:sz="0" w:space="0" w:color="auto"/>
          </w:divBdr>
        </w:div>
      </w:divsChild>
    </w:div>
    <w:div w:id="1294629312">
      <w:bodyDiv w:val="1"/>
      <w:marLeft w:val="0"/>
      <w:marRight w:val="0"/>
      <w:marTop w:val="0"/>
      <w:marBottom w:val="0"/>
      <w:divBdr>
        <w:top w:val="none" w:sz="0" w:space="0" w:color="auto"/>
        <w:left w:val="none" w:sz="0" w:space="0" w:color="auto"/>
        <w:bottom w:val="none" w:sz="0" w:space="0" w:color="auto"/>
        <w:right w:val="none" w:sz="0" w:space="0" w:color="auto"/>
      </w:divBdr>
    </w:div>
    <w:div w:id="1361662617">
      <w:bodyDiv w:val="1"/>
      <w:marLeft w:val="0"/>
      <w:marRight w:val="0"/>
      <w:marTop w:val="0"/>
      <w:marBottom w:val="0"/>
      <w:divBdr>
        <w:top w:val="none" w:sz="0" w:space="0" w:color="auto"/>
        <w:left w:val="none" w:sz="0" w:space="0" w:color="auto"/>
        <w:bottom w:val="none" w:sz="0" w:space="0" w:color="auto"/>
        <w:right w:val="none" w:sz="0" w:space="0" w:color="auto"/>
      </w:divBdr>
      <w:divsChild>
        <w:div w:id="1920361358">
          <w:marLeft w:val="0"/>
          <w:marRight w:val="0"/>
          <w:marTop w:val="0"/>
          <w:marBottom w:val="0"/>
          <w:divBdr>
            <w:top w:val="none" w:sz="0" w:space="0" w:color="auto"/>
            <w:left w:val="none" w:sz="0" w:space="0" w:color="auto"/>
            <w:bottom w:val="none" w:sz="0" w:space="0" w:color="auto"/>
            <w:right w:val="none" w:sz="0" w:space="0" w:color="auto"/>
          </w:divBdr>
        </w:div>
      </w:divsChild>
    </w:div>
    <w:div w:id="2013139750">
      <w:bodyDiv w:val="1"/>
      <w:marLeft w:val="0"/>
      <w:marRight w:val="0"/>
      <w:marTop w:val="0"/>
      <w:marBottom w:val="0"/>
      <w:divBdr>
        <w:top w:val="none" w:sz="0" w:space="0" w:color="auto"/>
        <w:left w:val="none" w:sz="0" w:space="0" w:color="auto"/>
        <w:bottom w:val="none" w:sz="0" w:space="0" w:color="auto"/>
        <w:right w:val="none" w:sz="0" w:space="0" w:color="auto"/>
      </w:divBdr>
      <w:divsChild>
        <w:div w:id="236401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turkey@savethechildre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16FAC43FE40A48882AD96D587AEEA5" ma:contentTypeVersion="12" ma:contentTypeDescription="Create a new document." ma:contentTypeScope="" ma:versionID="616af9d0e1a5318cbe3b56ce8ecbbe1b">
  <xsd:schema xmlns:xsd="http://www.w3.org/2001/XMLSchema" xmlns:xs="http://www.w3.org/2001/XMLSchema" xmlns:p="http://schemas.microsoft.com/office/2006/metadata/properties" xmlns:ns3="926ba9fb-9f7e-450e-9349-6be640d97f6f" xmlns:ns4="7af3e27c-5cb4-408a-b823-e0b55d378e11" targetNamespace="http://schemas.microsoft.com/office/2006/metadata/properties" ma:root="true" ma:fieldsID="60a7eaa5cebf1196f6058c9af4314424" ns3:_="" ns4:_="">
    <xsd:import namespace="926ba9fb-9f7e-450e-9349-6be640d97f6f"/>
    <xsd:import namespace="7af3e27c-5cb4-408a-b823-e0b55d378e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ba9fb-9f7e-450e-9349-6be640d97f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f3e27c-5cb4-408a-b823-e0b55d378e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581FF-6220-4A59-949C-0FAB24F35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ba9fb-9f7e-450e-9349-6be640d97f6f"/>
    <ds:schemaRef ds:uri="7af3e27c-5cb4-408a-b823-e0b55d378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1E89B-E68E-4CC5-A86D-D7F079D539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51D24A-FEFE-4E5A-B104-D47BFE60A0A1}">
  <ds:schemaRefs>
    <ds:schemaRef ds:uri="http://schemas.microsoft.com/sharepoint/v3/contenttype/forms"/>
  </ds:schemaRefs>
</ds:datastoreItem>
</file>

<file path=customXml/itemProps4.xml><?xml version="1.0" encoding="utf-8"?>
<ds:datastoreItem xmlns:ds="http://schemas.openxmlformats.org/officeDocument/2006/customXml" ds:itemID="{653270C9-5B90-4560-9DA5-9D2152B0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Mirzai, Irem</dc:creator>
  <cp:keywords/>
  <dc:description/>
  <cp:lastModifiedBy>Cam, Eren</cp:lastModifiedBy>
  <cp:revision>3</cp:revision>
  <dcterms:created xsi:type="dcterms:W3CDTF">2021-06-21T08:33:00Z</dcterms:created>
  <dcterms:modified xsi:type="dcterms:W3CDTF">2021-07-07T11:09:00Z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681a19-9993-44d0-b8fb-776fc9cac6e1_Enabled">
    <vt:lpwstr>True</vt:lpwstr>
  </property>
  <property fmtid="{D5CDD505-2E9C-101B-9397-08002B2CF9AE}" pid="3" name="MSIP_Label_75681a19-9993-44d0-b8fb-776fc9cac6e1_SiteId">
    <vt:lpwstr>37ef3d19-1651-4452-b761-dc2414bf0416</vt:lpwstr>
  </property>
  <property fmtid="{D5CDD505-2E9C-101B-9397-08002B2CF9AE}" pid="4" name="MSIP_Label_75681a19-9993-44d0-b8fb-776fc9cac6e1_Owner">
    <vt:lpwstr>Sercan.Erbecer@savethechildren.org</vt:lpwstr>
  </property>
  <property fmtid="{D5CDD505-2E9C-101B-9397-08002B2CF9AE}" pid="5" name="MSIP_Label_75681a19-9993-44d0-b8fb-776fc9cac6e1_SetDate">
    <vt:lpwstr>2021-01-10T08:59:40.0348196Z</vt:lpwstr>
  </property>
  <property fmtid="{D5CDD505-2E9C-101B-9397-08002B2CF9AE}" pid="6" name="MSIP_Label_75681a19-9993-44d0-b8fb-776fc9cac6e1_Name">
    <vt:lpwstr>General</vt:lpwstr>
  </property>
  <property fmtid="{D5CDD505-2E9C-101B-9397-08002B2CF9AE}" pid="7" name="MSIP_Label_75681a19-9993-44d0-b8fb-776fc9cac6e1_Application">
    <vt:lpwstr>Microsoft Azure Information Protection</vt:lpwstr>
  </property>
  <property fmtid="{D5CDD505-2E9C-101B-9397-08002B2CF9AE}" pid="8" name="MSIP_Label_75681a19-9993-44d0-b8fb-776fc9cac6e1_ActionId">
    <vt:lpwstr>c101debc-ff5c-497c-ad0e-41d6e52895b6</vt:lpwstr>
  </property>
  <property fmtid="{D5CDD505-2E9C-101B-9397-08002B2CF9AE}" pid="9" name="MSIP_Label_75681a19-9993-44d0-b8fb-776fc9cac6e1_Extended_MSFT_Method">
    <vt:lpwstr>Automatic</vt:lpwstr>
  </property>
  <property fmtid="{D5CDD505-2E9C-101B-9397-08002B2CF9AE}" pid="10" name="Sensitivity">
    <vt:lpwstr>General</vt:lpwstr>
  </property>
  <property fmtid="{D5CDD505-2E9C-101B-9397-08002B2CF9AE}" pid="11" name="ContentTypeId">
    <vt:lpwstr>0x0101005516FAC43FE40A48882AD96D587AEEA5</vt:lpwstr>
  </property>
</Properties>
</file>