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A945" w14:textId="6EB43EED" w:rsidR="00E150E2" w:rsidRPr="00146E70" w:rsidRDefault="005F0759" w:rsidP="00E150E2">
      <w:pPr>
        <w:pStyle w:val="Heading1"/>
        <w:numPr>
          <w:ilvl w:val="0"/>
          <w:numId w:val="0"/>
        </w:numPr>
      </w:pPr>
      <w:r>
        <w:t>ANNEX</w:t>
      </w:r>
      <w:r w:rsidR="00E150E2">
        <w:t xml:space="preserve"> </w:t>
      </w:r>
      <w:r>
        <w:t>1</w:t>
      </w:r>
      <w:r w:rsidR="00E150E2">
        <w:t xml:space="preserve">: </w:t>
      </w:r>
      <w:r w:rsidR="002C5AC2" w:rsidRPr="002C5AC2">
        <w:t>Financial Proposal Template</w:t>
      </w:r>
    </w:p>
    <w:p w14:paraId="01916641" w14:textId="19B8460D" w:rsidR="00E150E2" w:rsidRDefault="00E150E2" w:rsidP="00E150E2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Financial offers must be expressed as a </w:t>
      </w:r>
      <w:r w:rsidR="00BA01BE">
        <w:rPr>
          <w:rFonts w:ascii="Segoe UI" w:hAnsi="Segoe UI" w:cs="Segoe UI"/>
          <w:color w:val="000000"/>
          <w:shd w:val="clear" w:color="auto" w:fill="FFFFFF"/>
        </w:rPr>
        <w:t>training unit</w:t>
      </w:r>
      <w:r>
        <w:rPr>
          <w:rFonts w:ascii="Segoe UI" w:hAnsi="Segoe UI" w:cs="Segoe UI"/>
          <w:color w:val="000000"/>
          <w:shd w:val="clear" w:color="auto" w:fill="FFFFFF"/>
        </w:rPr>
        <w:t xml:space="preserve"> rate (TRY).</w:t>
      </w:r>
    </w:p>
    <w:p w14:paraId="420C8935" w14:textId="77777777" w:rsidR="00E150E2" w:rsidRPr="002E7099" w:rsidRDefault="00E150E2" w:rsidP="00E150E2">
      <w:pPr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2E7099">
        <w:rPr>
          <w:rFonts w:ascii="Segoe UI" w:hAnsi="Segoe UI" w:cs="Segoe UI"/>
          <w:b/>
          <w:bCs/>
          <w:color w:val="000000"/>
          <w:shd w:val="clear" w:color="auto" w:fill="FFFFFF"/>
        </w:rPr>
        <w:t>DELIVERABLES:</w:t>
      </w:r>
    </w:p>
    <w:p w14:paraId="555739F8" w14:textId="0612E341" w:rsidR="00E106FD" w:rsidRPr="00E106FD" w:rsidRDefault="00E106FD" w:rsidP="00E106FD">
      <w:pPr>
        <w:pStyle w:val="ListParagraph"/>
        <w:numPr>
          <w:ilvl w:val="0"/>
          <w:numId w:val="3"/>
        </w:numPr>
        <w:rPr>
          <w:rFonts w:ascii="Segoe UI" w:eastAsia="Carlito" w:hAnsi="Segoe UI" w:cs="Segoe UI"/>
          <w:sz w:val="20"/>
        </w:rPr>
      </w:pPr>
      <w:r w:rsidRPr="00E106FD">
        <w:rPr>
          <w:rFonts w:ascii="Segoe UI" w:eastAsia="Carlito" w:hAnsi="Segoe UI" w:cs="Segoe UI"/>
          <w:sz w:val="20"/>
        </w:rPr>
        <w:t>Training needs analysis report</w:t>
      </w:r>
    </w:p>
    <w:p w14:paraId="0E57BBC9" w14:textId="2C146CE6" w:rsidR="00E106FD" w:rsidRPr="00E106FD" w:rsidRDefault="00E106FD" w:rsidP="00E106FD">
      <w:pPr>
        <w:pStyle w:val="ListParagraph"/>
        <w:numPr>
          <w:ilvl w:val="0"/>
          <w:numId w:val="3"/>
        </w:numPr>
        <w:rPr>
          <w:rFonts w:ascii="Segoe UI" w:eastAsia="Carlito" w:hAnsi="Segoe UI" w:cs="Segoe UI"/>
          <w:sz w:val="20"/>
        </w:rPr>
      </w:pPr>
      <w:r w:rsidRPr="00E106FD">
        <w:rPr>
          <w:rFonts w:ascii="Segoe UI" w:eastAsia="Carlito" w:hAnsi="Segoe UI" w:cs="Segoe UI"/>
          <w:sz w:val="20"/>
        </w:rPr>
        <w:t>Training materials for Gender equality and Introduction to GBV</w:t>
      </w:r>
    </w:p>
    <w:p w14:paraId="56CBB595" w14:textId="409924EC" w:rsidR="00E106FD" w:rsidRPr="00E106FD" w:rsidRDefault="00E106FD" w:rsidP="00E106FD">
      <w:pPr>
        <w:pStyle w:val="ListParagraph"/>
        <w:numPr>
          <w:ilvl w:val="0"/>
          <w:numId w:val="3"/>
        </w:numPr>
        <w:rPr>
          <w:rFonts w:ascii="Segoe UI" w:eastAsia="Carlito" w:hAnsi="Segoe UI" w:cs="Segoe UI"/>
          <w:sz w:val="20"/>
        </w:rPr>
      </w:pPr>
      <w:r w:rsidRPr="00E106FD">
        <w:rPr>
          <w:rFonts w:ascii="Segoe UI" w:eastAsia="Carlito" w:hAnsi="Segoe UI" w:cs="Segoe UI"/>
          <w:sz w:val="20"/>
        </w:rPr>
        <w:t>Training materials for Comprehensive GBV training</w:t>
      </w:r>
    </w:p>
    <w:p w14:paraId="6001EB5F" w14:textId="4944313E" w:rsidR="00E106FD" w:rsidRPr="00E106FD" w:rsidRDefault="00E106FD" w:rsidP="00E106FD">
      <w:pPr>
        <w:pStyle w:val="ListParagraph"/>
        <w:numPr>
          <w:ilvl w:val="0"/>
          <w:numId w:val="3"/>
        </w:numPr>
        <w:rPr>
          <w:rFonts w:ascii="Segoe UI" w:eastAsia="Carlito" w:hAnsi="Segoe UI" w:cs="Segoe UI"/>
          <w:sz w:val="20"/>
        </w:rPr>
      </w:pPr>
      <w:r w:rsidRPr="00E106FD">
        <w:rPr>
          <w:rFonts w:ascii="Segoe UI" w:eastAsia="Carlito" w:hAnsi="Segoe UI" w:cs="Segoe UI"/>
          <w:sz w:val="20"/>
        </w:rPr>
        <w:t>Evaluation report for 2 trainings</w:t>
      </w:r>
    </w:p>
    <w:p w14:paraId="063E0A17" w14:textId="0DE2D737" w:rsidR="00E150E2" w:rsidRPr="00E106FD" w:rsidRDefault="00E106FD" w:rsidP="00E106FD">
      <w:pPr>
        <w:pStyle w:val="ListParagraph"/>
        <w:numPr>
          <w:ilvl w:val="0"/>
          <w:numId w:val="3"/>
        </w:numPr>
        <w:rPr>
          <w:rFonts w:ascii="Segoe UI" w:hAnsi="Segoe UI" w:cs="Segoe UI"/>
          <w:color w:val="000000"/>
          <w:shd w:val="clear" w:color="auto" w:fill="FFFFFF"/>
        </w:rPr>
      </w:pPr>
      <w:r w:rsidRPr="00E106FD">
        <w:rPr>
          <w:rFonts w:ascii="Segoe UI" w:eastAsia="Carlito" w:hAnsi="Segoe UI" w:cs="Segoe UI"/>
          <w:sz w:val="20"/>
        </w:rPr>
        <w:t>Final consultancy report</w:t>
      </w:r>
    </w:p>
    <w:p w14:paraId="1515D82B" w14:textId="77777777" w:rsidR="00E150E2" w:rsidRPr="002E7099" w:rsidRDefault="00E150E2" w:rsidP="00E150E2">
      <w:pPr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2E7099">
        <w:rPr>
          <w:rFonts w:ascii="Segoe UI" w:hAnsi="Segoe UI" w:cs="Segoe UI"/>
          <w:b/>
          <w:bCs/>
          <w:color w:val="000000"/>
          <w:shd w:val="clear" w:color="auto" w:fill="FFFFFF"/>
        </w:rPr>
        <w:t>LEVEL OF EFFORT:</w:t>
      </w:r>
    </w:p>
    <w:p w14:paraId="2157E047" w14:textId="437C9238" w:rsidR="00E150E2" w:rsidRDefault="00E150E2" w:rsidP="00E150E2">
      <w:pPr>
        <w:rPr>
          <w:rFonts w:ascii="Segoe UI" w:hAnsi="Segoe UI" w:cs="Segoe UI"/>
          <w:color w:val="000000"/>
          <w:shd w:val="clear" w:color="auto" w:fill="FFFFFF"/>
        </w:rPr>
      </w:pPr>
      <w:r w:rsidRPr="00F02F23">
        <w:rPr>
          <w:rFonts w:ascii="Segoe UI" w:hAnsi="Segoe UI" w:cs="Segoe UI"/>
          <w:color w:val="000000"/>
          <w:shd w:val="clear" w:color="auto" w:fill="FFFFFF"/>
        </w:rPr>
        <w:t xml:space="preserve">The duration of the Consultancy is expected to be </w:t>
      </w:r>
      <w:r w:rsidR="00FA1D53" w:rsidRPr="00FA1D53">
        <w:rPr>
          <w:rFonts w:ascii="Segoe UI" w:hAnsi="Segoe UI" w:cs="Segoe UI"/>
          <w:color w:val="000000"/>
          <w:shd w:val="clear" w:color="auto" w:fill="FFFFFF"/>
        </w:rPr>
        <w:t>5 Project Locations – 1</w:t>
      </w:r>
      <w:r w:rsidR="00FA1D53">
        <w:rPr>
          <w:rFonts w:ascii="Segoe UI" w:hAnsi="Segoe UI" w:cs="Segoe UI"/>
          <w:color w:val="000000"/>
          <w:shd w:val="clear" w:color="auto" w:fill="FFFFFF"/>
        </w:rPr>
        <w:t>6</w:t>
      </w:r>
      <w:r w:rsidR="00FA1D53" w:rsidRPr="00FA1D53">
        <w:rPr>
          <w:rFonts w:ascii="Segoe UI" w:hAnsi="Segoe UI" w:cs="Segoe UI"/>
          <w:color w:val="000000"/>
          <w:shd w:val="clear" w:color="auto" w:fill="FFFFFF"/>
        </w:rPr>
        <w:t xml:space="preserve"> pieces of Training</w:t>
      </w:r>
    </w:p>
    <w:p w14:paraId="4343D6F7" w14:textId="692567D5" w:rsidR="00E150E2" w:rsidRDefault="00AE2577" w:rsidP="00E150E2">
      <w:pPr>
        <w:rPr>
          <w:lang w:val="en-GB"/>
        </w:rPr>
      </w:pPr>
      <w:r>
        <w:rPr>
          <w:lang w:val="en-GB"/>
        </w:rPr>
        <w:t>Training</w:t>
      </w:r>
      <w:r w:rsidR="005556DC">
        <w:rPr>
          <w:lang w:val="en-GB"/>
        </w:rPr>
        <w:t xml:space="preserve"> Unit</w:t>
      </w:r>
      <w:r w:rsidR="00E150E2">
        <w:rPr>
          <w:lang w:val="en-GB"/>
        </w:rPr>
        <w:t xml:space="preserve"> Rate: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796"/>
        <w:gridCol w:w="3013"/>
        <w:gridCol w:w="2836"/>
      </w:tblGrid>
      <w:tr w:rsidR="00E150E2" w14:paraId="0769DF56" w14:textId="77777777" w:rsidTr="00084391">
        <w:tc>
          <w:tcPr>
            <w:tcW w:w="805" w:type="dxa"/>
          </w:tcPr>
          <w:p w14:paraId="1C9AA40A" w14:textId="77777777" w:rsidR="00E150E2" w:rsidRDefault="00E150E2" w:rsidP="00084391">
            <w:pPr>
              <w:rPr>
                <w:lang w:val="en-GB"/>
              </w:rPr>
            </w:pPr>
            <w:r>
              <w:rPr>
                <w:lang w:val="en-GB"/>
              </w:rPr>
              <w:t>#</w:t>
            </w:r>
          </w:p>
        </w:tc>
        <w:tc>
          <w:tcPr>
            <w:tcW w:w="3159" w:type="dxa"/>
          </w:tcPr>
          <w:p w14:paraId="7393D318" w14:textId="77777777" w:rsidR="00E150E2" w:rsidRPr="002900B3" w:rsidRDefault="00E150E2" w:rsidP="00084391">
            <w:pPr>
              <w:rPr>
                <w:b/>
                <w:bCs/>
                <w:lang w:val="en-GB"/>
              </w:rPr>
            </w:pPr>
            <w:r w:rsidRPr="002900B3">
              <w:rPr>
                <w:b/>
                <w:bCs/>
                <w:lang w:val="en-GB"/>
              </w:rPr>
              <w:t>Consultancy / Service</w:t>
            </w:r>
          </w:p>
        </w:tc>
        <w:tc>
          <w:tcPr>
            <w:tcW w:w="3544" w:type="dxa"/>
          </w:tcPr>
          <w:p w14:paraId="52B41AE8" w14:textId="77777777" w:rsidR="005556DC" w:rsidRDefault="00E84C61" w:rsidP="0008439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Training</w:t>
            </w:r>
            <w:r w:rsidR="005556DC">
              <w:rPr>
                <w:b/>
                <w:bCs/>
                <w:lang w:val="en-GB"/>
              </w:rPr>
              <w:t xml:space="preserve"> Unit</w:t>
            </w:r>
            <w:r w:rsidR="00E150E2" w:rsidRPr="002900B3">
              <w:rPr>
                <w:b/>
                <w:bCs/>
                <w:lang w:val="en-GB"/>
              </w:rPr>
              <w:t xml:space="preserve"> Rate </w:t>
            </w:r>
          </w:p>
          <w:p w14:paraId="09163A28" w14:textId="498A1E2A" w:rsidR="00E150E2" w:rsidRPr="002900B3" w:rsidRDefault="00E150E2" w:rsidP="00084391">
            <w:pPr>
              <w:rPr>
                <w:b/>
                <w:bCs/>
                <w:lang w:val="en-GB"/>
              </w:rPr>
            </w:pPr>
            <w:r w:rsidRPr="002900B3">
              <w:rPr>
                <w:b/>
                <w:bCs/>
                <w:lang w:val="en-GB"/>
              </w:rPr>
              <w:t>inclusive of VAT (</w:t>
            </w:r>
            <w:r>
              <w:rPr>
                <w:b/>
                <w:bCs/>
                <w:lang w:val="en-GB"/>
              </w:rPr>
              <w:t>TRY</w:t>
            </w:r>
            <w:r w:rsidRPr="002900B3">
              <w:rPr>
                <w:b/>
                <w:bCs/>
                <w:lang w:val="en-GB"/>
              </w:rPr>
              <w:t>)</w:t>
            </w:r>
          </w:p>
        </w:tc>
        <w:tc>
          <w:tcPr>
            <w:tcW w:w="3282" w:type="dxa"/>
          </w:tcPr>
          <w:p w14:paraId="34C1BC84" w14:textId="3677BC69" w:rsidR="00E150E2" w:rsidRPr="002900B3" w:rsidRDefault="00E84C61" w:rsidP="0008439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Training</w:t>
            </w:r>
            <w:r w:rsidR="005556DC">
              <w:rPr>
                <w:b/>
                <w:bCs/>
                <w:lang w:val="en-GB"/>
              </w:rPr>
              <w:t xml:space="preserve"> Unit</w:t>
            </w:r>
            <w:r w:rsidR="00E150E2" w:rsidRPr="002900B3">
              <w:rPr>
                <w:b/>
                <w:bCs/>
                <w:lang w:val="en-GB"/>
              </w:rPr>
              <w:t xml:space="preserve"> Rate (Exclusive of VAT) if applicable (</w:t>
            </w:r>
            <w:r w:rsidR="00E150E2">
              <w:rPr>
                <w:b/>
                <w:bCs/>
                <w:lang w:val="en-GB"/>
              </w:rPr>
              <w:t>TRY</w:t>
            </w:r>
            <w:r w:rsidR="00E150E2" w:rsidRPr="002900B3">
              <w:rPr>
                <w:b/>
                <w:bCs/>
                <w:lang w:val="en-GB"/>
              </w:rPr>
              <w:t>)</w:t>
            </w:r>
          </w:p>
        </w:tc>
      </w:tr>
      <w:tr w:rsidR="00E150E2" w14:paraId="1AEFBCFF" w14:textId="77777777" w:rsidTr="00084391">
        <w:trPr>
          <w:trHeight w:val="813"/>
        </w:trPr>
        <w:tc>
          <w:tcPr>
            <w:tcW w:w="805" w:type="dxa"/>
          </w:tcPr>
          <w:p w14:paraId="03A98F62" w14:textId="77777777" w:rsidR="00E150E2" w:rsidRPr="002900B3" w:rsidRDefault="00E150E2" w:rsidP="0008439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</w:p>
        </w:tc>
        <w:tc>
          <w:tcPr>
            <w:tcW w:w="3159" w:type="dxa"/>
          </w:tcPr>
          <w:p w14:paraId="1AEE4B5D" w14:textId="3FFD6F63" w:rsidR="00E150E2" w:rsidRDefault="00E84C61" w:rsidP="00084391">
            <w:pPr>
              <w:rPr>
                <w:lang w:val="en-GB"/>
              </w:rPr>
            </w:pPr>
            <w:r w:rsidRPr="00E84C61">
              <w:rPr>
                <w:rFonts w:ascii="Calibri" w:hAnsi="Calibri"/>
                <w:b/>
                <w:sz w:val="24"/>
                <w:szCs w:val="24"/>
              </w:rPr>
              <w:t>Gender-based Violence Training Consultancy</w:t>
            </w:r>
          </w:p>
        </w:tc>
        <w:tc>
          <w:tcPr>
            <w:tcW w:w="3544" w:type="dxa"/>
          </w:tcPr>
          <w:p w14:paraId="42CE016E" w14:textId="77777777" w:rsidR="00E150E2" w:rsidRDefault="00E150E2" w:rsidP="00084391">
            <w:pPr>
              <w:rPr>
                <w:lang w:val="en-GB"/>
              </w:rPr>
            </w:pPr>
          </w:p>
        </w:tc>
        <w:tc>
          <w:tcPr>
            <w:tcW w:w="3282" w:type="dxa"/>
          </w:tcPr>
          <w:p w14:paraId="7419C036" w14:textId="77777777" w:rsidR="00E150E2" w:rsidRDefault="00E150E2" w:rsidP="00084391">
            <w:pPr>
              <w:rPr>
                <w:lang w:val="en-GB"/>
              </w:rPr>
            </w:pPr>
          </w:p>
        </w:tc>
      </w:tr>
    </w:tbl>
    <w:p w14:paraId="7A325355" w14:textId="77777777" w:rsidR="00E150E2" w:rsidRDefault="00E150E2" w:rsidP="00E150E2">
      <w:pPr>
        <w:rPr>
          <w:lang w:val="en-GB"/>
        </w:rPr>
      </w:pPr>
    </w:p>
    <w:p w14:paraId="77B3D5C4" w14:textId="77777777" w:rsidR="00E150E2" w:rsidRDefault="00E150E2" w:rsidP="00E150E2">
      <w:pPr>
        <w:rPr>
          <w:lang w:val="en-GB"/>
        </w:rPr>
      </w:pPr>
    </w:p>
    <w:p w14:paraId="491CC400" w14:textId="77777777" w:rsidR="00E150E2" w:rsidRDefault="00E150E2" w:rsidP="00E150E2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9"/>
        <w:gridCol w:w="4651"/>
      </w:tblGrid>
      <w:tr w:rsidR="00E150E2" w:rsidRPr="004D7737" w14:paraId="3C5BB168" w14:textId="77777777" w:rsidTr="00084391">
        <w:trPr>
          <w:trHeight w:val="696"/>
        </w:trPr>
        <w:tc>
          <w:tcPr>
            <w:tcW w:w="5459" w:type="dxa"/>
          </w:tcPr>
          <w:p w14:paraId="6F982151" w14:textId="77777777" w:rsidR="00E150E2" w:rsidRPr="004D7737" w:rsidRDefault="00E150E2" w:rsidP="00084391">
            <w:pPr>
              <w:rPr>
                <w:b/>
                <w:bCs/>
                <w:lang w:val="en-GB"/>
              </w:rPr>
            </w:pPr>
            <w:r w:rsidRPr="004D7737">
              <w:rPr>
                <w:b/>
                <w:bCs/>
                <w:lang w:val="en-GB"/>
              </w:rPr>
              <w:t>Company &amp; Consultant Name:</w:t>
            </w:r>
          </w:p>
        </w:tc>
        <w:tc>
          <w:tcPr>
            <w:tcW w:w="5331" w:type="dxa"/>
          </w:tcPr>
          <w:p w14:paraId="3A432127" w14:textId="77777777" w:rsidR="00E150E2" w:rsidRPr="004D7737" w:rsidRDefault="00E150E2" w:rsidP="00084391">
            <w:pPr>
              <w:ind w:left="397"/>
              <w:rPr>
                <w:b/>
                <w:bCs/>
                <w:lang w:val="en-GB"/>
              </w:rPr>
            </w:pPr>
            <w:r w:rsidRPr="004D7737">
              <w:rPr>
                <w:b/>
                <w:bCs/>
                <w:lang w:val="en-GB"/>
              </w:rPr>
              <w:t>Date:</w:t>
            </w:r>
          </w:p>
        </w:tc>
      </w:tr>
      <w:tr w:rsidR="00E150E2" w:rsidRPr="004D7737" w14:paraId="64E13D20" w14:textId="77777777" w:rsidTr="00084391">
        <w:trPr>
          <w:trHeight w:val="975"/>
        </w:trPr>
        <w:tc>
          <w:tcPr>
            <w:tcW w:w="5459" w:type="dxa"/>
          </w:tcPr>
          <w:p w14:paraId="24B1AD43" w14:textId="77777777" w:rsidR="00E150E2" w:rsidRPr="004D7737" w:rsidRDefault="00E150E2" w:rsidP="00084391">
            <w:pPr>
              <w:rPr>
                <w:b/>
                <w:bCs/>
                <w:lang w:val="en-GB"/>
              </w:rPr>
            </w:pPr>
            <w:r w:rsidRPr="004D7737">
              <w:rPr>
                <w:b/>
                <w:bCs/>
                <w:lang w:val="en-GB"/>
              </w:rPr>
              <w:t>Name of signatory:</w:t>
            </w:r>
          </w:p>
        </w:tc>
        <w:tc>
          <w:tcPr>
            <w:tcW w:w="5331" w:type="dxa"/>
          </w:tcPr>
          <w:p w14:paraId="4F50ABF2" w14:textId="77777777" w:rsidR="00E150E2" w:rsidRPr="004D7737" w:rsidRDefault="00E150E2" w:rsidP="00084391">
            <w:pPr>
              <w:ind w:left="375"/>
              <w:rPr>
                <w:b/>
                <w:bCs/>
                <w:lang w:val="en-GB"/>
              </w:rPr>
            </w:pPr>
            <w:r w:rsidRPr="004D7737">
              <w:rPr>
                <w:b/>
                <w:bCs/>
                <w:lang w:val="en-GB"/>
              </w:rPr>
              <w:t>Signature:</w:t>
            </w:r>
          </w:p>
        </w:tc>
      </w:tr>
      <w:tr w:rsidR="00E150E2" w:rsidRPr="004D7737" w14:paraId="759AC461" w14:textId="77777777" w:rsidTr="00084391">
        <w:trPr>
          <w:trHeight w:val="1164"/>
        </w:trPr>
        <w:tc>
          <w:tcPr>
            <w:tcW w:w="5459" w:type="dxa"/>
          </w:tcPr>
          <w:p w14:paraId="2FF2E924" w14:textId="77777777" w:rsidR="00E150E2" w:rsidRPr="004D7737" w:rsidRDefault="00E150E2" w:rsidP="00084391">
            <w:pPr>
              <w:rPr>
                <w:b/>
                <w:bCs/>
                <w:lang w:val="en-GB"/>
              </w:rPr>
            </w:pPr>
            <w:r w:rsidRPr="004D7737">
              <w:rPr>
                <w:b/>
                <w:bCs/>
                <w:lang w:val="en-GB"/>
              </w:rPr>
              <w:t>Company stamp:</w:t>
            </w:r>
          </w:p>
        </w:tc>
        <w:tc>
          <w:tcPr>
            <w:tcW w:w="5331" w:type="dxa"/>
          </w:tcPr>
          <w:p w14:paraId="14E6CEDE" w14:textId="77777777" w:rsidR="00E150E2" w:rsidRPr="004D7737" w:rsidRDefault="00E150E2" w:rsidP="00084391">
            <w:pPr>
              <w:ind w:left="322"/>
              <w:rPr>
                <w:b/>
                <w:bCs/>
                <w:lang w:val="en-GB"/>
              </w:rPr>
            </w:pPr>
            <w:r w:rsidRPr="004D7737">
              <w:rPr>
                <w:b/>
                <w:bCs/>
                <w:lang w:val="en-GB"/>
              </w:rPr>
              <w:t>Bid Validity:</w:t>
            </w:r>
          </w:p>
        </w:tc>
      </w:tr>
    </w:tbl>
    <w:p w14:paraId="6E4266AA" w14:textId="77777777" w:rsidR="00B25009" w:rsidRDefault="00B25009"/>
    <w:sectPr w:rsidR="00B2500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CD0A9" w14:textId="77777777" w:rsidR="00885D6B" w:rsidRDefault="00885D6B" w:rsidP="00B64B6E">
      <w:pPr>
        <w:spacing w:after="0" w:line="240" w:lineRule="auto"/>
      </w:pPr>
      <w:r>
        <w:separator/>
      </w:r>
    </w:p>
  </w:endnote>
  <w:endnote w:type="continuationSeparator" w:id="0">
    <w:p w14:paraId="58F06F28" w14:textId="77777777" w:rsidR="00885D6B" w:rsidRDefault="00885D6B" w:rsidP="00B6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E058" w14:textId="77777777" w:rsidR="00885D6B" w:rsidRDefault="00885D6B" w:rsidP="00B64B6E">
      <w:pPr>
        <w:spacing w:after="0" w:line="240" w:lineRule="auto"/>
      </w:pPr>
      <w:r>
        <w:separator/>
      </w:r>
    </w:p>
  </w:footnote>
  <w:footnote w:type="continuationSeparator" w:id="0">
    <w:p w14:paraId="14A5C5D9" w14:textId="77777777" w:rsidR="00885D6B" w:rsidRDefault="00885D6B" w:rsidP="00B6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089E" w14:textId="77777777" w:rsidR="0065395A" w:rsidRDefault="0065395A" w:rsidP="005F39D2">
    <w:pPr>
      <w:pStyle w:val="Header"/>
      <w:jc w:val="right"/>
      <w:rPr>
        <w:rFonts w:ascii="Calibri" w:hAnsi="Calibri"/>
        <w:b/>
        <w:sz w:val="24"/>
        <w:szCs w:val="24"/>
      </w:rPr>
    </w:pPr>
    <w:r w:rsidRPr="0065395A">
      <w:rPr>
        <w:rFonts w:ascii="Calibri" w:hAnsi="Calibri"/>
        <w:b/>
        <w:sz w:val="24"/>
        <w:szCs w:val="24"/>
      </w:rPr>
      <w:t xml:space="preserve">GAZ-Pro-30978 &amp; GAZ-Pro-30981 for </w:t>
    </w:r>
  </w:p>
  <w:p w14:paraId="753034B6" w14:textId="7CBB9CD1" w:rsidR="006D0F12" w:rsidRPr="005F39D2" w:rsidRDefault="0065395A" w:rsidP="005F39D2">
    <w:pPr>
      <w:pStyle w:val="Header"/>
      <w:jc w:val="right"/>
    </w:pPr>
    <w:r w:rsidRPr="0065395A">
      <w:rPr>
        <w:rFonts w:ascii="Calibri" w:hAnsi="Calibri"/>
        <w:b/>
        <w:sz w:val="24"/>
        <w:szCs w:val="24"/>
      </w:rPr>
      <w:t>Gender-based Violence Training Consultancy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11D"/>
    <w:multiLevelType w:val="multilevel"/>
    <w:tmpl w:val="002C108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2A17BFF"/>
    <w:multiLevelType w:val="hybridMultilevel"/>
    <w:tmpl w:val="8668D9A0"/>
    <w:lvl w:ilvl="0" w:tplc="887EACE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D3A31F6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F5AC5E8E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ar-SA"/>
      </w:rPr>
    </w:lvl>
    <w:lvl w:ilvl="3" w:tplc="ECF4155A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4" w:tplc="74D6B60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BD748B00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1466FA90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7" w:tplc="F696A43A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CC6AAB4C"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722507"/>
    <w:multiLevelType w:val="hybridMultilevel"/>
    <w:tmpl w:val="56DEF2F0"/>
    <w:lvl w:ilvl="0" w:tplc="7AD6C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6147E"/>
    <w:multiLevelType w:val="hybridMultilevel"/>
    <w:tmpl w:val="C3E60A50"/>
    <w:lvl w:ilvl="0" w:tplc="887EACE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838554">
    <w:abstractNumId w:val="0"/>
  </w:num>
  <w:num w:numId="2" w16cid:durableId="1660379869">
    <w:abstractNumId w:val="1"/>
  </w:num>
  <w:num w:numId="3" w16cid:durableId="1755586267">
    <w:abstractNumId w:val="3"/>
  </w:num>
  <w:num w:numId="4" w16cid:durableId="648435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5"/>
    <w:rsid w:val="002C5AC2"/>
    <w:rsid w:val="0034385E"/>
    <w:rsid w:val="005556DC"/>
    <w:rsid w:val="005F0759"/>
    <w:rsid w:val="005F39D2"/>
    <w:rsid w:val="0065395A"/>
    <w:rsid w:val="00695CA5"/>
    <w:rsid w:val="006D0F12"/>
    <w:rsid w:val="00885D6B"/>
    <w:rsid w:val="00AC7BBE"/>
    <w:rsid w:val="00AE2577"/>
    <w:rsid w:val="00B25009"/>
    <w:rsid w:val="00B64B6E"/>
    <w:rsid w:val="00BA01BE"/>
    <w:rsid w:val="00E106FD"/>
    <w:rsid w:val="00E150E2"/>
    <w:rsid w:val="00E84C61"/>
    <w:rsid w:val="00FA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0B3E9"/>
  <w15:chartTrackingRefBased/>
  <w15:docId w15:val="{891E4E94-72D8-4845-BFAE-D30AA196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E2"/>
  </w:style>
  <w:style w:type="paragraph" w:styleId="Heading1">
    <w:name w:val="heading 1"/>
    <w:basedOn w:val="Normal"/>
    <w:next w:val="Normal"/>
    <w:link w:val="Heading1Char"/>
    <w:uiPriority w:val="9"/>
    <w:qFormat/>
    <w:rsid w:val="00E150E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eastAsiaTheme="majorEastAsia" w:cstheme="majorBidi"/>
      <w:b/>
      <w:bCs/>
      <w:smallCaps/>
      <w:color w:val="000000" w:themeColor="text1"/>
      <w:sz w:val="36"/>
      <w:szCs w:val="36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0E2"/>
    <w:pPr>
      <w:keepNext/>
      <w:keepLines/>
      <w:numPr>
        <w:ilvl w:val="1"/>
        <w:numId w:val="1"/>
      </w:numPr>
      <w:spacing w:before="360" w:after="0"/>
      <w:outlineLvl w:val="1"/>
    </w:pPr>
    <w:rPr>
      <w:rFonts w:eastAsiaTheme="majorEastAsia" w:cstheme="majorBidi"/>
      <w:b/>
      <w:bCs/>
      <w:smallCaps/>
      <w:color w:val="000000" w:themeColor="text1"/>
      <w:sz w:val="28"/>
      <w:szCs w:val="28"/>
      <w:lang w:val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50E2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Cs/>
      <w:color w:val="000000" w:themeColor="text1"/>
      <w:lang w:val="en-I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50E2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  <w:color w:val="000000" w:themeColor="text1"/>
      <w:lang w:val="en-I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50E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I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150E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I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150E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I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150E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0E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0E2"/>
    <w:rPr>
      <w:rFonts w:eastAsiaTheme="majorEastAsia" w:cstheme="majorBidi"/>
      <w:b/>
      <w:bCs/>
      <w:smallCaps/>
      <w:color w:val="000000" w:themeColor="text1"/>
      <w:sz w:val="36"/>
      <w:szCs w:val="36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00E150E2"/>
    <w:rPr>
      <w:rFonts w:eastAsiaTheme="majorEastAsia" w:cstheme="majorBidi"/>
      <w:b/>
      <w:bCs/>
      <w:smallCaps/>
      <w:color w:val="000000" w:themeColor="text1"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E150E2"/>
    <w:rPr>
      <w:rFonts w:eastAsiaTheme="majorEastAsia" w:cstheme="majorBidi"/>
      <w:bCs/>
      <w:color w:val="000000" w:themeColor="text1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E150E2"/>
    <w:rPr>
      <w:rFonts w:eastAsiaTheme="majorEastAsia" w:cstheme="majorBidi"/>
      <w:bCs/>
      <w:iCs/>
      <w:color w:val="000000" w:themeColor="text1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rsid w:val="00E150E2"/>
    <w:rPr>
      <w:rFonts w:asciiTheme="majorHAnsi" w:eastAsiaTheme="majorEastAsia" w:hAnsiTheme="majorHAnsi" w:cstheme="majorBidi"/>
      <w:color w:val="323E4F" w:themeColor="text2" w:themeShade="BF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rsid w:val="00E150E2"/>
    <w:rPr>
      <w:rFonts w:asciiTheme="majorHAnsi" w:eastAsiaTheme="majorEastAsia" w:hAnsiTheme="majorHAnsi" w:cstheme="majorBidi"/>
      <w:i/>
      <w:iCs/>
      <w:color w:val="323E4F" w:themeColor="text2" w:themeShade="BF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rsid w:val="00E150E2"/>
    <w:rPr>
      <w:rFonts w:asciiTheme="majorHAnsi" w:eastAsiaTheme="majorEastAsia" w:hAnsiTheme="majorHAnsi" w:cstheme="majorBidi"/>
      <w:i/>
      <w:iCs/>
      <w:color w:val="404040" w:themeColor="text1" w:themeTint="BF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rsid w:val="00E150E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0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E"/>
    </w:rPr>
  </w:style>
  <w:style w:type="table" w:styleId="TableGrid">
    <w:name w:val="Table Grid"/>
    <w:basedOn w:val="TableNormal"/>
    <w:uiPriority w:val="39"/>
    <w:rsid w:val="00E150E2"/>
    <w:pPr>
      <w:spacing w:after="0" w:line="240" w:lineRule="auto"/>
    </w:pPr>
    <w:rPr>
      <w:rFonts w:eastAsiaTheme="minorEastAsia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foote,h"/>
    <w:basedOn w:val="Normal"/>
    <w:link w:val="HeaderChar"/>
    <w:uiPriority w:val="99"/>
    <w:unhideWhenUsed/>
    <w:rsid w:val="00B6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foote Char,h Char"/>
    <w:basedOn w:val="DefaultParagraphFont"/>
    <w:link w:val="Header"/>
    <w:uiPriority w:val="99"/>
    <w:rsid w:val="00B64B6E"/>
  </w:style>
  <w:style w:type="paragraph" w:styleId="Footer">
    <w:name w:val="footer"/>
    <w:basedOn w:val="Normal"/>
    <w:link w:val="FooterChar"/>
    <w:uiPriority w:val="99"/>
    <w:unhideWhenUsed/>
    <w:rsid w:val="00B6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B6E"/>
  </w:style>
  <w:style w:type="paragraph" w:styleId="ListParagraph">
    <w:name w:val="List Paragraph"/>
    <w:basedOn w:val="Normal"/>
    <w:uiPriority w:val="34"/>
    <w:qFormat/>
    <w:rsid w:val="00E10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Tugay Tastan</dc:creator>
  <cp:keywords/>
  <dc:description/>
  <cp:lastModifiedBy>Tugay Tastan</cp:lastModifiedBy>
  <cp:revision>16</cp:revision>
  <dcterms:created xsi:type="dcterms:W3CDTF">2022-05-09T05:13:00Z</dcterms:created>
  <dcterms:modified xsi:type="dcterms:W3CDTF">2022-05-09T05:36:00Z</dcterms:modified>
</cp:coreProperties>
</file>