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3826"/>
        <w:gridCol w:w="415"/>
        <w:gridCol w:w="54"/>
        <w:gridCol w:w="213"/>
        <w:gridCol w:w="256"/>
        <w:gridCol w:w="4252"/>
      </w:tblGrid>
      <w:tr w:rsidR="001A570F" w:rsidRPr="001A570F" w14:paraId="788281B7" w14:textId="77777777" w:rsidTr="001A570F">
        <w:tc>
          <w:tcPr>
            <w:tcW w:w="9016" w:type="dxa"/>
            <w:gridSpan w:val="6"/>
            <w:shd w:val="clear" w:color="auto" w:fill="44546A" w:themeFill="text2"/>
          </w:tcPr>
          <w:p w14:paraId="04E8F819" w14:textId="29F92F95" w:rsidR="00023475" w:rsidRPr="001A570F" w:rsidRDefault="00023475" w:rsidP="00023475">
            <w:pPr>
              <w:jc w:val="center"/>
              <w:rPr>
                <w:b/>
                <w:bCs/>
                <w:color w:val="FFFFFF" w:themeColor="background1"/>
                <w:sz w:val="36"/>
                <w:szCs w:val="36"/>
                <w:lang w:val="tr-TR"/>
              </w:rPr>
            </w:pPr>
            <w:r w:rsidRPr="001A570F">
              <w:rPr>
                <w:b/>
                <w:bCs/>
                <w:color w:val="FFFFFF" w:themeColor="background1"/>
                <w:sz w:val="36"/>
                <w:szCs w:val="36"/>
                <w:lang w:val="tr-TR"/>
              </w:rPr>
              <w:t>TADİLAT İŞLERİ TEKNİK ŞARTNAME</w:t>
            </w:r>
          </w:p>
        </w:tc>
      </w:tr>
      <w:tr w:rsidR="009242E6" w:rsidRPr="00733E34" w14:paraId="7AF84F5D" w14:textId="77777777" w:rsidTr="00575965">
        <w:tc>
          <w:tcPr>
            <w:tcW w:w="9016" w:type="dxa"/>
            <w:gridSpan w:val="6"/>
            <w:shd w:val="clear" w:color="auto" w:fill="8496B0" w:themeFill="text2" w:themeFillTint="99"/>
          </w:tcPr>
          <w:p w14:paraId="0B208E1B" w14:textId="77777777" w:rsidR="009242E6" w:rsidRPr="00733E34" w:rsidRDefault="009242E6" w:rsidP="00575965">
            <w:pPr>
              <w:pStyle w:val="ListParagraph"/>
              <w:numPr>
                <w:ilvl w:val="0"/>
                <w:numId w:val="2"/>
              </w:numPr>
              <w:rPr>
                <w:b/>
                <w:bCs/>
                <w:color w:val="FFFFFF" w:themeColor="background1"/>
                <w:lang w:val="tr-TR"/>
              </w:rPr>
            </w:pPr>
            <w:r w:rsidRPr="00F41B5D">
              <w:rPr>
                <w:b/>
                <w:bCs/>
                <w:color w:val="FFFFFF" w:themeColor="background1"/>
                <w:sz w:val="32"/>
                <w:szCs w:val="32"/>
                <w:lang w:val="tr-TR"/>
              </w:rPr>
              <w:t>YAPI İŞLERİ</w:t>
            </w:r>
          </w:p>
        </w:tc>
      </w:tr>
      <w:tr w:rsidR="000A118D" w:rsidRPr="00FE03CF" w14:paraId="1449FDDB" w14:textId="77777777" w:rsidTr="00575965">
        <w:tc>
          <w:tcPr>
            <w:tcW w:w="9016" w:type="dxa"/>
            <w:gridSpan w:val="6"/>
            <w:shd w:val="clear" w:color="auto" w:fill="D5DCE4" w:themeFill="text2" w:themeFillTint="33"/>
          </w:tcPr>
          <w:p w14:paraId="11F2378E" w14:textId="77777777" w:rsidR="000A118D" w:rsidRPr="00D3253C" w:rsidRDefault="000A118D" w:rsidP="000A118D">
            <w:pPr>
              <w:pStyle w:val="ListParagraph"/>
              <w:numPr>
                <w:ilvl w:val="1"/>
                <w:numId w:val="19"/>
              </w:numPr>
              <w:rPr>
                <w:b/>
                <w:bCs/>
                <w:lang w:val="tr-TR"/>
              </w:rPr>
            </w:pPr>
            <w:r w:rsidRPr="00F93455">
              <w:rPr>
                <w:b/>
                <w:bCs/>
                <w:sz w:val="28"/>
                <w:szCs w:val="28"/>
                <w:lang w:val="tr-TR"/>
              </w:rPr>
              <w:t>İşin Tanımı:</w:t>
            </w:r>
            <w:r w:rsidRPr="00F93455">
              <w:rPr>
                <w:sz w:val="28"/>
                <w:szCs w:val="28"/>
                <w:lang w:val="tr-TR"/>
              </w:rPr>
              <w:t xml:space="preserve"> Yıkılmış Bahçe Duvarlarının yeniden örülmesi</w:t>
            </w:r>
          </w:p>
        </w:tc>
      </w:tr>
      <w:tr w:rsidR="000A118D" w:rsidRPr="00F334F6" w14:paraId="111B9412" w14:textId="77777777" w:rsidTr="00575965">
        <w:tc>
          <w:tcPr>
            <w:tcW w:w="9016" w:type="dxa"/>
            <w:gridSpan w:val="6"/>
            <w:shd w:val="clear" w:color="auto" w:fill="D5DCE4" w:themeFill="text2" w:themeFillTint="33"/>
          </w:tcPr>
          <w:p w14:paraId="759C8808" w14:textId="77777777" w:rsidR="000A118D" w:rsidRPr="00F334F6" w:rsidRDefault="000A118D" w:rsidP="00575965">
            <w:pPr>
              <w:rPr>
                <w:b/>
                <w:bCs/>
                <w:lang w:val="tr-TR"/>
              </w:rPr>
            </w:pPr>
            <w:r w:rsidRPr="00F334F6">
              <w:rPr>
                <w:b/>
                <w:bCs/>
                <w:lang w:val="tr-TR"/>
              </w:rPr>
              <w:t>Uygulamada dikkat edilecek hususlar:</w:t>
            </w:r>
          </w:p>
        </w:tc>
      </w:tr>
      <w:tr w:rsidR="000A118D" w:rsidRPr="00E45EE2" w14:paraId="30260C42" w14:textId="77777777" w:rsidTr="00575965">
        <w:tc>
          <w:tcPr>
            <w:tcW w:w="9016" w:type="dxa"/>
            <w:gridSpan w:val="6"/>
          </w:tcPr>
          <w:p w14:paraId="6A0C1F13" w14:textId="77777777" w:rsidR="000A118D" w:rsidRDefault="000A118D" w:rsidP="00575965">
            <w:pPr>
              <w:pStyle w:val="ListParagraph"/>
              <w:numPr>
                <w:ilvl w:val="0"/>
                <w:numId w:val="5"/>
              </w:numPr>
              <w:jc w:val="both"/>
              <w:rPr>
                <w:lang w:val="tr-TR"/>
              </w:rPr>
            </w:pPr>
            <w:r w:rsidRPr="00C62F7B">
              <w:rPr>
                <w:lang w:val="tr-TR"/>
              </w:rPr>
              <w:t xml:space="preserve">Yıkılmış okul bahçe duvarının yeniden imalatının yapılması. </w:t>
            </w:r>
          </w:p>
          <w:p w14:paraId="6E110001" w14:textId="77777777" w:rsidR="000A118D" w:rsidRPr="00521C46" w:rsidRDefault="000A118D" w:rsidP="00575965">
            <w:pPr>
              <w:pStyle w:val="ListParagraph"/>
              <w:numPr>
                <w:ilvl w:val="0"/>
                <w:numId w:val="5"/>
              </w:numPr>
              <w:jc w:val="both"/>
              <w:rPr>
                <w:lang w:val="tr-TR"/>
              </w:rPr>
            </w:pPr>
            <w:r w:rsidRPr="00521C46">
              <w:rPr>
                <w:lang w:val="tr-TR"/>
              </w:rPr>
              <w:t>Doğal ve yapay taşların oturtulacağı yatağın yeteri miktarda harç konularak hazırlanması ve üzerine, taşın bütün alt yüzeyinde temas ve yapışma olacak ve taş taşa değmeyecek şekilde oturtulması, doğal taşlar arasında kalan boşluklara önce harç konularak bağlayıcı özelliklerde doğal taş kama ve parçalar yerleştirilmesi, yerleştirilmiş taşların sonraki imalatlar sırasında oynatılmaması, yapay taşlar arasında kalan derzlerin harç ile doldurulması, karkas bina duvarları kolon ve perdeler ile üst kenarlarda kiriş ve döşeme alt yüzeyleriyle harçlı temasın tam olarak sağlanacak şekilde duvar örgüsünün yapılması suretiyle, etkiyecek kuvvetlere karşı bütünsel bir kitle halinde dayanma gösterecek özelliklerde harçlı kârgir duvar ve diğer elemanların imal ve inşa olunması zorunludur.</w:t>
            </w:r>
          </w:p>
          <w:p w14:paraId="1D3A19FB" w14:textId="77777777" w:rsidR="000A118D" w:rsidRDefault="000A118D" w:rsidP="00575965">
            <w:pPr>
              <w:pStyle w:val="ListParagraph"/>
              <w:numPr>
                <w:ilvl w:val="0"/>
                <w:numId w:val="5"/>
              </w:numPr>
              <w:jc w:val="both"/>
              <w:rPr>
                <w:lang w:val="tr-TR"/>
              </w:rPr>
            </w:pPr>
            <w:r w:rsidRPr="00C62F7B">
              <w:rPr>
                <w:lang w:val="tr-TR"/>
              </w:rPr>
              <w:t xml:space="preserve">Yıkılmış duvarın taşları halen okul bahçesinde olduğundan imalat sırasında kullanıma uygun olanlar kullanılacak olmayanlar ise okuldan uzaklaştırılacaktır. </w:t>
            </w:r>
            <w:r>
              <w:rPr>
                <w:lang w:val="tr-TR"/>
              </w:rPr>
              <w:t>Eksik doğal taş malzemesi yüklenici tarafından temin edilecektir.</w:t>
            </w:r>
          </w:p>
          <w:p w14:paraId="59037026" w14:textId="77777777" w:rsidR="000A118D" w:rsidRDefault="000A118D" w:rsidP="00575965">
            <w:pPr>
              <w:pStyle w:val="ListParagraph"/>
              <w:numPr>
                <w:ilvl w:val="0"/>
                <w:numId w:val="5"/>
              </w:numPr>
              <w:jc w:val="both"/>
              <w:rPr>
                <w:lang w:val="tr-TR"/>
              </w:rPr>
            </w:pPr>
            <w:r w:rsidRPr="00C62F7B">
              <w:rPr>
                <w:lang w:val="tr-TR"/>
              </w:rPr>
              <w:t>Duvarın tasarımı ile ilgili detaylı çizim ektedir.</w:t>
            </w:r>
          </w:p>
          <w:p w14:paraId="73F243F5" w14:textId="77777777" w:rsidR="000A118D" w:rsidRPr="00E45EE2" w:rsidRDefault="000A118D" w:rsidP="00575965">
            <w:pPr>
              <w:pStyle w:val="ListParagraph"/>
              <w:numPr>
                <w:ilvl w:val="0"/>
                <w:numId w:val="5"/>
              </w:numPr>
              <w:jc w:val="both"/>
              <w:rPr>
                <w:lang w:val="tr-TR"/>
              </w:rPr>
            </w:pPr>
            <w:r>
              <w:rPr>
                <w:lang w:val="tr-TR"/>
              </w:rPr>
              <w:t>İmalatta kullanılan bütün malzemeler TSE onaylı olmak zorundadır.</w:t>
            </w:r>
          </w:p>
        </w:tc>
      </w:tr>
      <w:tr w:rsidR="000A118D" w:rsidRPr="00733E34" w14:paraId="2B99F434" w14:textId="77777777" w:rsidTr="00575965">
        <w:tc>
          <w:tcPr>
            <w:tcW w:w="9016" w:type="dxa"/>
            <w:gridSpan w:val="6"/>
            <w:shd w:val="clear" w:color="auto" w:fill="D5DCE4" w:themeFill="text2" w:themeFillTint="33"/>
          </w:tcPr>
          <w:p w14:paraId="3EB11C5D" w14:textId="77777777" w:rsidR="000A118D" w:rsidRPr="00733E34" w:rsidRDefault="000A118D" w:rsidP="00575965">
            <w:pPr>
              <w:rPr>
                <w:b/>
                <w:bCs/>
                <w:lang w:val="tr-TR"/>
              </w:rPr>
            </w:pPr>
            <w:r w:rsidRPr="00733E34">
              <w:rPr>
                <w:b/>
                <w:bCs/>
                <w:lang w:val="tr-TR"/>
              </w:rPr>
              <w:t>Kullanılacak Malzemeler ve malzemelerin mekanik özellikleri:</w:t>
            </w:r>
          </w:p>
        </w:tc>
      </w:tr>
      <w:tr w:rsidR="000A118D" w:rsidRPr="00E32F1E" w14:paraId="2C4A13E0" w14:textId="77777777" w:rsidTr="00575965">
        <w:tc>
          <w:tcPr>
            <w:tcW w:w="4764" w:type="dxa"/>
            <w:gridSpan w:val="5"/>
            <w:shd w:val="clear" w:color="auto" w:fill="EDEDED" w:themeFill="accent3" w:themeFillTint="33"/>
          </w:tcPr>
          <w:p w14:paraId="4C3A2F41" w14:textId="77777777" w:rsidR="000A118D" w:rsidRPr="00E32F1E" w:rsidRDefault="000A118D" w:rsidP="00575965">
            <w:pPr>
              <w:rPr>
                <w:lang w:val="tr-TR"/>
              </w:rPr>
            </w:pPr>
            <w:r>
              <w:rPr>
                <w:lang w:val="tr-TR"/>
              </w:rPr>
              <w:t>Duvarın Boyutları</w:t>
            </w:r>
            <w:r w:rsidRPr="00E32F1E">
              <w:rPr>
                <w:lang w:val="tr-TR"/>
              </w:rPr>
              <w:t>:</w:t>
            </w:r>
          </w:p>
        </w:tc>
        <w:tc>
          <w:tcPr>
            <w:tcW w:w="4252" w:type="dxa"/>
            <w:shd w:val="clear" w:color="auto" w:fill="EDEDED" w:themeFill="accent3" w:themeFillTint="33"/>
          </w:tcPr>
          <w:p w14:paraId="6F33AB93" w14:textId="77777777" w:rsidR="000A118D" w:rsidRPr="00E32F1E" w:rsidRDefault="000A118D" w:rsidP="00575965">
            <w:pPr>
              <w:rPr>
                <w:lang w:val="tr-TR"/>
              </w:rPr>
            </w:pPr>
            <w:r>
              <w:rPr>
                <w:lang w:val="tr-TR"/>
              </w:rPr>
              <w:t>Malzeme Özellikleri</w:t>
            </w:r>
            <w:r w:rsidRPr="00E32F1E">
              <w:rPr>
                <w:lang w:val="tr-TR"/>
              </w:rPr>
              <w:t>:</w:t>
            </w:r>
          </w:p>
        </w:tc>
      </w:tr>
      <w:tr w:rsidR="000A118D" w:rsidRPr="008C4166" w14:paraId="57E68794" w14:textId="77777777" w:rsidTr="00575965">
        <w:tc>
          <w:tcPr>
            <w:tcW w:w="4764" w:type="dxa"/>
            <w:gridSpan w:val="5"/>
          </w:tcPr>
          <w:p w14:paraId="30E93A63" w14:textId="77777777" w:rsidR="000A118D" w:rsidRDefault="000A118D" w:rsidP="00575965">
            <w:pPr>
              <w:pStyle w:val="ListParagraph"/>
              <w:numPr>
                <w:ilvl w:val="0"/>
                <w:numId w:val="4"/>
              </w:numPr>
              <w:rPr>
                <w:lang w:val="tr-TR"/>
              </w:rPr>
            </w:pPr>
            <w:r w:rsidRPr="00C62F7B">
              <w:rPr>
                <w:lang w:val="tr-TR"/>
              </w:rPr>
              <w:t xml:space="preserve">Yükseklik: 120 cm, </w:t>
            </w:r>
          </w:p>
          <w:p w14:paraId="7E71C2C6" w14:textId="77777777" w:rsidR="000A118D" w:rsidRDefault="000A118D" w:rsidP="00575965">
            <w:pPr>
              <w:pStyle w:val="ListParagraph"/>
              <w:numPr>
                <w:ilvl w:val="0"/>
                <w:numId w:val="4"/>
              </w:numPr>
              <w:rPr>
                <w:lang w:val="tr-TR"/>
              </w:rPr>
            </w:pPr>
            <w:r w:rsidRPr="00C62F7B">
              <w:rPr>
                <w:lang w:val="tr-TR"/>
              </w:rPr>
              <w:t xml:space="preserve">Duvarın Genişliği: 60 cm.  </w:t>
            </w:r>
          </w:p>
          <w:p w14:paraId="6D4A2BD3" w14:textId="77777777" w:rsidR="000A118D" w:rsidRDefault="000A118D" w:rsidP="00575965">
            <w:pPr>
              <w:pStyle w:val="ListParagraph"/>
              <w:numPr>
                <w:ilvl w:val="0"/>
                <w:numId w:val="4"/>
              </w:numPr>
              <w:rPr>
                <w:lang w:val="tr-TR"/>
              </w:rPr>
            </w:pPr>
            <w:r w:rsidRPr="00C62F7B">
              <w:rPr>
                <w:lang w:val="tr-TR"/>
              </w:rPr>
              <w:t xml:space="preserve">Duvarın üst yüzeyi mozaik küpeşte ile giydirilecektir. </w:t>
            </w:r>
          </w:p>
          <w:p w14:paraId="51802E45" w14:textId="77777777" w:rsidR="000A118D" w:rsidRPr="00E8334A" w:rsidRDefault="000A118D" w:rsidP="00575965">
            <w:pPr>
              <w:pStyle w:val="ListParagraph"/>
              <w:numPr>
                <w:ilvl w:val="0"/>
                <w:numId w:val="4"/>
              </w:numPr>
              <w:rPr>
                <w:lang w:val="tr-TR"/>
              </w:rPr>
            </w:pPr>
            <w:r w:rsidRPr="00C62F7B">
              <w:rPr>
                <w:lang w:val="tr-TR"/>
              </w:rPr>
              <w:t xml:space="preserve">Küpeşte 6 cm kalınlığında ve 70 cm genişlikte olacaktır. </w:t>
            </w:r>
          </w:p>
        </w:tc>
        <w:tc>
          <w:tcPr>
            <w:tcW w:w="4252" w:type="dxa"/>
          </w:tcPr>
          <w:p w14:paraId="3D7BE735" w14:textId="77777777" w:rsidR="000A118D" w:rsidRPr="00DE250B" w:rsidRDefault="000A118D" w:rsidP="00575965">
            <w:pPr>
              <w:pStyle w:val="ListParagraph"/>
              <w:numPr>
                <w:ilvl w:val="0"/>
                <w:numId w:val="4"/>
              </w:numPr>
              <w:rPr>
                <w:lang w:val="tr-TR"/>
              </w:rPr>
            </w:pPr>
            <w:r>
              <w:rPr>
                <w:lang w:val="tr-TR"/>
              </w:rPr>
              <w:t>Mozaik harpuşta özellikleri (malzeme alım öncesi SCI Mühendisinin onayı alınacaktır.):</w:t>
            </w:r>
          </w:p>
          <w:p w14:paraId="5561A36F" w14:textId="77777777" w:rsidR="000A118D" w:rsidRPr="00DE250B" w:rsidRDefault="000A118D" w:rsidP="00575965">
            <w:pPr>
              <w:pStyle w:val="ListParagraph"/>
              <w:numPr>
                <w:ilvl w:val="1"/>
                <w:numId w:val="8"/>
              </w:numPr>
              <w:rPr>
                <w:lang w:val="tr-TR"/>
              </w:rPr>
            </w:pPr>
            <w:r>
              <w:t xml:space="preserve">BETON BASINÇ DAYANIMI: 45 </w:t>
            </w:r>
            <w:proofErr w:type="spellStart"/>
            <w:r>
              <w:t>Mpa</w:t>
            </w:r>
            <w:proofErr w:type="spellEnd"/>
            <w:r>
              <w:t xml:space="preserve"> </w:t>
            </w:r>
          </w:p>
          <w:p w14:paraId="1DC7C898" w14:textId="77777777" w:rsidR="000A118D" w:rsidRPr="00E8334A" w:rsidRDefault="000A118D" w:rsidP="00575965">
            <w:pPr>
              <w:pStyle w:val="ListParagraph"/>
              <w:numPr>
                <w:ilvl w:val="1"/>
                <w:numId w:val="8"/>
              </w:numPr>
              <w:rPr>
                <w:lang w:val="tr-TR"/>
              </w:rPr>
            </w:pPr>
            <w:r>
              <w:t>SU EMMESİ %Sİ: 4.00%</w:t>
            </w:r>
          </w:p>
          <w:p w14:paraId="14673EF2" w14:textId="77777777" w:rsidR="000A118D" w:rsidRPr="00E8334A" w:rsidRDefault="000A118D" w:rsidP="00575965">
            <w:pPr>
              <w:pStyle w:val="ListParagraph"/>
              <w:numPr>
                <w:ilvl w:val="0"/>
                <w:numId w:val="9"/>
              </w:numPr>
              <w:rPr>
                <w:lang w:val="tr-TR"/>
              </w:rPr>
            </w:pPr>
            <w:r>
              <w:rPr>
                <w:lang w:val="tr-TR"/>
              </w:rPr>
              <w:t>Duvar için doğal taşlar yukarıda belirtildiği gibi kullanılacaktır.</w:t>
            </w:r>
          </w:p>
        </w:tc>
      </w:tr>
      <w:tr w:rsidR="000A118D" w:rsidRPr="008C4166" w14:paraId="1B641586" w14:textId="77777777" w:rsidTr="00575965">
        <w:tc>
          <w:tcPr>
            <w:tcW w:w="9016" w:type="dxa"/>
            <w:gridSpan w:val="6"/>
          </w:tcPr>
          <w:p w14:paraId="41EC2569" w14:textId="77777777" w:rsidR="000A118D" w:rsidRPr="00D757F5" w:rsidRDefault="000A118D" w:rsidP="00575965">
            <w:pPr>
              <w:jc w:val="center"/>
              <w:rPr>
                <w:lang w:val="tr-TR"/>
              </w:rPr>
            </w:pPr>
            <w:r>
              <w:rPr>
                <w:noProof/>
                <w:lang w:val="tr-TR"/>
              </w:rPr>
              <w:drawing>
                <wp:inline distT="0" distB="0" distL="0" distR="0" wp14:anchorId="699A6A21" wp14:editId="63E65385">
                  <wp:extent cx="3073558" cy="2248016"/>
                  <wp:effectExtent l="0" t="0" r="0" b="0"/>
                  <wp:docPr id="1500546977"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546977" name="Picture 3" descr="Diagram&#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3073558" cy="2248016"/>
                          </a:xfrm>
                          <a:prstGeom prst="rect">
                            <a:avLst/>
                          </a:prstGeom>
                        </pic:spPr>
                      </pic:pic>
                    </a:graphicData>
                  </a:graphic>
                </wp:inline>
              </w:drawing>
            </w:r>
          </w:p>
        </w:tc>
      </w:tr>
      <w:tr w:rsidR="005C2131" w:rsidRPr="000E229F" w14:paraId="7DB5E9AA" w14:textId="77777777" w:rsidTr="00575965">
        <w:tc>
          <w:tcPr>
            <w:tcW w:w="9016" w:type="dxa"/>
            <w:gridSpan w:val="6"/>
            <w:shd w:val="clear" w:color="auto" w:fill="D5DCE4" w:themeFill="text2" w:themeFillTint="33"/>
          </w:tcPr>
          <w:p w14:paraId="67AD4827" w14:textId="0B659A9F" w:rsidR="005C2131" w:rsidRPr="00F93455" w:rsidRDefault="005C2131" w:rsidP="00F93455">
            <w:pPr>
              <w:pStyle w:val="ListParagraph"/>
              <w:numPr>
                <w:ilvl w:val="1"/>
                <w:numId w:val="19"/>
              </w:numPr>
              <w:rPr>
                <w:lang w:val="tr-TR"/>
              </w:rPr>
            </w:pPr>
            <w:r w:rsidRPr="00F93455">
              <w:rPr>
                <w:b/>
                <w:bCs/>
                <w:sz w:val="28"/>
                <w:szCs w:val="28"/>
                <w:lang w:val="tr-TR"/>
              </w:rPr>
              <w:t>İşin Tanımı:</w:t>
            </w:r>
            <w:r w:rsidRPr="00F93455">
              <w:rPr>
                <w:sz w:val="28"/>
                <w:szCs w:val="28"/>
                <w:lang w:val="tr-TR"/>
              </w:rPr>
              <w:t xml:space="preserve"> Hasarlı İç Cephe Duvarlarının Onarımı ve Boyanması</w:t>
            </w:r>
          </w:p>
        </w:tc>
      </w:tr>
      <w:tr w:rsidR="005C2131" w:rsidRPr="000E229F" w14:paraId="048AA5AC" w14:textId="77777777" w:rsidTr="00575965">
        <w:tc>
          <w:tcPr>
            <w:tcW w:w="9016" w:type="dxa"/>
            <w:gridSpan w:val="6"/>
            <w:shd w:val="clear" w:color="auto" w:fill="D5DCE4" w:themeFill="text2" w:themeFillTint="33"/>
          </w:tcPr>
          <w:p w14:paraId="46D2155F" w14:textId="77777777" w:rsidR="005C2131" w:rsidRPr="00F334F6" w:rsidRDefault="005C2131" w:rsidP="00575965">
            <w:pPr>
              <w:rPr>
                <w:b/>
                <w:bCs/>
                <w:lang w:val="tr-TR"/>
              </w:rPr>
            </w:pPr>
            <w:r>
              <w:rPr>
                <w:b/>
                <w:bCs/>
                <w:lang w:val="tr-TR"/>
              </w:rPr>
              <w:t>Tadilat uygulamasında</w:t>
            </w:r>
            <w:r w:rsidRPr="00F334F6">
              <w:rPr>
                <w:b/>
                <w:bCs/>
                <w:lang w:val="tr-TR"/>
              </w:rPr>
              <w:t xml:space="preserve"> dikkat edilecek hususlar:</w:t>
            </w:r>
          </w:p>
        </w:tc>
      </w:tr>
      <w:tr w:rsidR="005C2131" w:rsidRPr="000E229F" w14:paraId="6C7293EF" w14:textId="77777777" w:rsidTr="00575965">
        <w:tc>
          <w:tcPr>
            <w:tcW w:w="9016" w:type="dxa"/>
            <w:gridSpan w:val="6"/>
          </w:tcPr>
          <w:p w14:paraId="560267E3" w14:textId="77777777" w:rsidR="005C2131" w:rsidRDefault="005C2131" w:rsidP="00575965">
            <w:pPr>
              <w:pStyle w:val="ListParagraph"/>
              <w:numPr>
                <w:ilvl w:val="0"/>
                <w:numId w:val="5"/>
              </w:numPr>
              <w:rPr>
                <w:lang w:val="tr-TR"/>
              </w:rPr>
            </w:pPr>
            <w:r w:rsidRPr="00E45EE2">
              <w:rPr>
                <w:lang w:val="tr-TR"/>
              </w:rPr>
              <w:t>Uygulama öncesi mobilyalar ve zemin plastik bir çarşaf vb. yardımıyla kapatılarak korunacaktır.</w:t>
            </w:r>
          </w:p>
          <w:p w14:paraId="35585658" w14:textId="77777777" w:rsidR="005C2131" w:rsidRDefault="005C2131" w:rsidP="00575965">
            <w:pPr>
              <w:pStyle w:val="ListParagraph"/>
              <w:numPr>
                <w:ilvl w:val="0"/>
                <w:numId w:val="5"/>
              </w:numPr>
              <w:rPr>
                <w:lang w:val="tr-TR"/>
              </w:rPr>
            </w:pPr>
            <w:r>
              <w:rPr>
                <w:lang w:val="tr-TR"/>
              </w:rPr>
              <w:lastRenderedPageBreak/>
              <w:t>Çatlak olan duvarlarda çatlağın üzerindeki boya ve sıva gerekli miktarda kazınarak temizlenecek, ve yüzey</w:t>
            </w:r>
            <w:r w:rsidRPr="00E45EE2">
              <w:rPr>
                <w:lang w:val="tr-TR"/>
              </w:rPr>
              <w:t xml:space="preserve"> tozdan </w:t>
            </w:r>
            <w:r>
              <w:rPr>
                <w:lang w:val="tr-TR"/>
              </w:rPr>
              <w:t xml:space="preserve">tamamen </w:t>
            </w:r>
            <w:r w:rsidRPr="00E45EE2">
              <w:rPr>
                <w:lang w:val="tr-TR"/>
              </w:rPr>
              <w:t>arındırıl</w:t>
            </w:r>
            <w:r>
              <w:rPr>
                <w:lang w:val="tr-TR"/>
              </w:rPr>
              <w:t xml:space="preserve">acaktır. </w:t>
            </w:r>
          </w:p>
          <w:p w14:paraId="18F53082" w14:textId="77777777" w:rsidR="005C2131" w:rsidRDefault="005C2131" w:rsidP="00575965">
            <w:pPr>
              <w:pStyle w:val="ListParagraph"/>
              <w:numPr>
                <w:ilvl w:val="0"/>
                <w:numId w:val="5"/>
              </w:numPr>
              <w:rPr>
                <w:lang w:val="tr-TR"/>
              </w:rPr>
            </w:pPr>
            <w:r>
              <w:rPr>
                <w:lang w:val="tr-TR"/>
              </w:rPr>
              <w:t>Çatlak genişliğine göre çimento esaslı dolgu malzemesi veya silikon dolgu malzemesi ile dolgu yapılacaktır. Kullanılması gereken malzemeler bir sonraki bölümde verilmiştir.</w:t>
            </w:r>
          </w:p>
          <w:p w14:paraId="1152AA18" w14:textId="77777777" w:rsidR="005C2131" w:rsidRPr="00E45EE2" w:rsidRDefault="005C2131" w:rsidP="00575965">
            <w:pPr>
              <w:pStyle w:val="ListParagraph"/>
              <w:numPr>
                <w:ilvl w:val="0"/>
                <w:numId w:val="5"/>
              </w:numPr>
              <w:rPr>
                <w:lang w:val="tr-TR"/>
              </w:rPr>
            </w:pPr>
            <w:r w:rsidRPr="00E45EE2">
              <w:rPr>
                <w:lang w:val="tr-TR"/>
              </w:rPr>
              <w:t>Çatlaklar uygun malzeme ile doldurul</w:t>
            </w:r>
            <w:r>
              <w:rPr>
                <w:lang w:val="tr-TR"/>
              </w:rPr>
              <w:t>duktan sonra</w:t>
            </w:r>
            <w:r w:rsidRPr="00E45EE2">
              <w:rPr>
                <w:lang w:val="tr-TR"/>
              </w:rPr>
              <w:t xml:space="preserve"> yüzey sıva malzemesi ile gerekli kalınlıkta pürüzsüzleştirilecektir.</w:t>
            </w:r>
          </w:p>
          <w:p w14:paraId="2B541D68" w14:textId="77777777" w:rsidR="005C2131" w:rsidRPr="00E45EE2" w:rsidRDefault="005C2131" w:rsidP="00575965">
            <w:pPr>
              <w:pStyle w:val="ListParagraph"/>
              <w:numPr>
                <w:ilvl w:val="0"/>
                <w:numId w:val="5"/>
              </w:numPr>
              <w:rPr>
                <w:lang w:val="tr-TR"/>
              </w:rPr>
            </w:pPr>
            <w:r w:rsidRPr="00E45EE2">
              <w:rPr>
                <w:lang w:val="tr-TR"/>
              </w:rPr>
              <w:t xml:space="preserve">Çatlak dolgusu ve sıva arasında dolguları sabitlemek için belirlenen özelliklerde sıva filesi kullanılacaktır. </w:t>
            </w:r>
          </w:p>
          <w:p w14:paraId="54F8EB95" w14:textId="77777777" w:rsidR="005C2131" w:rsidRPr="00E45EE2" w:rsidRDefault="005C2131" w:rsidP="00575965">
            <w:pPr>
              <w:pStyle w:val="ListParagraph"/>
              <w:numPr>
                <w:ilvl w:val="0"/>
                <w:numId w:val="5"/>
              </w:numPr>
              <w:rPr>
                <w:lang w:val="tr-TR"/>
              </w:rPr>
            </w:pPr>
            <w:r>
              <w:rPr>
                <w:lang w:val="tr-TR"/>
              </w:rPr>
              <w:t>Tadilat yapılan duvarların çatlak tadilatı sonrası boyanması da dahildir.</w:t>
            </w:r>
          </w:p>
        </w:tc>
      </w:tr>
      <w:tr w:rsidR="005C2131" w:rsidRPr="000E229F" w14:paraId="2274CB80" w14:textId="77777777" w:rsidTr="00575965">
        <w:tc>
          <w:tcPr>
            <w:tcW w:w="9016" w:type="dxa"/>
            <w:gridSpan w:val="6"/>
            <w:shd w:val="clear" w:color="auto" w:fill="D5DCE4" w:themeFill="text2" w:themeFillTint="33"/>
          </w:tcPr>
          <w:p w14:paraId="02A22BBE" w14:textId="77777777" w:rsidR="005C2131" w:rsidRPr="00733E34" w:rsidRDefault="005C2131" w:rsidP="00575965">
            <w:pPr>
              <w:rPr>
                <w:b/>
                <w:bCs/>
                <w:lang w:val="tr-TR"/>
              </w:rPr>
            </w:pPr>
            <w:r>
              <w:rPr>
                <w:b/>
                <w:bCs/>
                <w:lang w:val="tr-TR"/>
              </w:rPr>
              <w:lastRenderedPageBreak/>
              <w:t xml:space="preserve">Tadilat için </w:t>
            </w:r>
            <w:r w:rsidRPr="00733E34">
              <w:rPr>
                <w:b/>
                <w:bCs/>
                <w:lang w:val="tr-TR"/>
              </w:rPr>
              <w:t>Kullanılacak Malzemeler ve malzemelerin mekanik özellikleri:</w:t>
            </w:r>
          </w:p>
        </w:tc>
      </w:tr>
      <w:tr w:rsidR="005C2131" w:rsidRPr="000E229F" w14:paraId="7F63AD65" w14:textId="77777777" w:rsidTr="005C2131">
        <w:tc>
          <w:tcPr>
            <w:tcW w:w="4241" w:type="dxa"/>
            <w:gridSpan w:val="2"/>
            <w:shd w:val="clear" w:color="auto" w:fill="EDEDED" w:themeFill="accent3" w:themeFillTint="33"/>
          </w:tcPr>
          <w:p w14:paraId="75AFBF2C" w14:textId="77777777" w:rsidR="005C2131" w:rsidRPr="00E32F1E" w:rsidRDefault="005C2131" w:rsidP="00575965">
            <w:pPr>
              <w:rPr>
                <w:lang w:val="tr-TR"/>
              </w:rPr>
            </w:pPr>
            <w:r w:rsidRPr="00E32F1E">
              <w:rPr>
                <w:lang w:val="tr-TR"/>
              </w:rPr>
              <w:t>Çatlak derinliği 1-2 cm ye kadar ise:</w:t>
            </w:r>
          </w:p>
        </w:tc>
        <w:tc>
          <w:tcPr>
            <w:tcW w:w="4775" w:type="dxa"/>
            <w:gridSpan w:val="4"/>
            <w:shd w:val="clear" w:color="auto" w:fill="EDEDED" w:themeFill="accent3" w:themeFillTint="33"/>
          </w:tcPr>
          <w:p w14:paraId="7245EB60" w14:textId="77777777" w:rsidR="005C2131" w:rsidRPr="00E32F1E" w:rsidRDefault="005C2131" w:rsidP="00575965">
            <w:pPr>
              <w:rPr>
                <w:lang w:val="tr-TR"/>
              </w:rPr>
            </w:pPr>
            <w:r w:rsidRPr="00E32F1E">
              <w:rPr>
                <w:lang w:val="tr-TR"/>
              </w:rPr>
              <w:t>Çatlak derinliği 2 cm den büyük ise:</w:t>
            </w:r>
          </w:p>
        </w:tc>
      </w:tr>
      <w:tr w:rsidR="005C2131" w:rsidRPr="000E229F" w14:paraId="6CFD74CF" w14:textId="77777777" w:rsidTr="005C2131">
        <w:tc>
          <w:tcPr>
            <w:tcW w:w="4241" w:type="dxa"/>
            <w:gridSpan w:val="2"/>
          </w:tcPr>
          <w:p w14:paraId="2DFFEEB5" w14:textId="77777777" w:rsidR="005C2131" w:rsidRPr="009C63F2" w:rsidRDefault="005C2131" w:rsidP="00575965">
            <w:pPr>
              <w:pStyle w:val="ListParagraph"/>
              <w:numPr>
                <w:ilvl w:val="0"/>
                <w:numId w:val="4"/>
              </w:numPr>
              <w:rPr>
                <w:lang w:val="tr-TR"/>
              </w:rPr>
            </w:pPr>
            <w:r w:rsidRPr="009C63F2">
              <w:rPr>
                <w:lang w:val="tr-TR"/>
              </w:rPr>
              <w:t>Kimyasal Yapısı: Poliüretan.</w:t>
            </w:r>
          </w:p>
          <w:p w14:paraId="4E7568B3" w14:textId="77777777" w:rsidR="005C2131" w:rsidRPr="009C63F2" w:rsidRDefault="005C2131" w:rsidP="00575965">
            <w:pPr>
              <w:pStyle w:val="ListParagraph"/>
              <w:numPr>
                <w:ilvl w:val="0"/>
                <w:numId w:val="4"/>
              </w:numPr>
              <w:rPr>
                <w:lang w:val="tr-TR"/>
              </w:rPr>
            </w:pPr>
            <w:r w:rsidRPr="009C63F2">
              <w:rPr>
                <w:lang w:val="tr-TR"/>
              </w:rPr>
              <w:t>Kürlenme Mekanizması: Atmosferik nem.</w:t>
            </w:r>
          </w:p>
          <w:p w14:paraId="093E77CB" w14:textId="77777777" w:rsidR="005C2131" w:rsidRPr="009C63F2" w:rsidRDefault="005C2131" w:rsidP="00575965">
            <w:pPr>
              <w:pStyle w:val="ListParagraph"/>
              <w:numPr>
                <w:ilvl w:val="0"/>
                <w:numId w:val="4"/>
              </w:numPr>
              <w:rPr>
                <w:lang w:val="tr-TR"/>
              </w:rPr>
            </w:pPr>
            <w:r w:rsidRPr="009C63F2">
              <w:rPr>
                <w:lang w:val="tr-TR"/>
              </w:rPr>
              <w:t>Kürlenme Süresi: 60-90 dak (25ºC ve %50 bağıl nem)</w:t>
            </w:r>
          </w:p>
          <w:p w14:paraId="3C865547" w14:textId="77777777" w:rsidR="005C2131" w:rsidRPr="009C63F2" w:rsidRDefault="005C2131" w:rsidP="00575965">
            <w:pPr>
              <w:pStyle w:val="ListParagraph"/>
              <w:numPr>
                <w:ilvl w:val="0"/>
                <w:numId w:val="4"/>
              </w:numPr>
              <w:rPr>
                <w:lang w:val="tr-TR"/>
              </w:rPr>
            </w:pPr>
            <w:r w:rsidRPr="009C63F2">
              <w:rPr>
                <w:lang w:val="tr-TR"/>
              </w:rPr>
              <w:t>Özgül Ağırlık: 1,15 ± 0,03 g/cm3</w:t>
            </w:r>
          </w:p>
          <w:p w14:paraId="088256EB" w14:textId="77777777" w:rsidR="005C2131" w:rsidRPr="009C63F2" w:rsidRDefault="005C2131" w:rsidP="00575965">
            <w:pPr>
              <w:pStyle w:val="ListParagraph"/>
              <w:numPr>
                <w:ilvl w:val="0"/>
                <w:numId w:val="4"/>
              </w:numPr>
              <w:rPr>
                <w:lang w:val="tr-TR"/>
              </w:rPr>
            </w:pPr>
            <w:r w:rsidRPr="009C63F2">
              <w:rPr>
                <w:lang w:val="tr-TR"/>
              </w:rPr>
              <w:t>Kürlenme Hızı: 2 mm/24 saat.</w:t>
            </w:r>
          </w:p>
          <w:p w14:paraId="0B4D2BD9" w14:textId="77777777" w:rsidR="005C2131" w:rsidRPr="009C63F2" w:rsidRDefault="005C2131" w:rsidP="00575965">
            <w:pPr>
              <w:pStyle w:val="ListParagraph"/>
              <w:numPr>
                <w:ilvl w:val="0"/>
                <w:numId w:val="4"/>
              </w:numPr>
              <w:rPr>
                <w:lang w:val="tr-TR"/>
              </w:rPr>
            </w:pPr>
            <w:r w:rsidRPr="009C63F2">
              <w:rPr>
                <w:lang w:val="tr-TR"/>
              </w:rPr>
              <w:t>Sertlik (shore A): 50±5 Shore A.</w:t>
            </w:r>
          </w:p>
          <w:p w14:paraId="2A97D955" w14:textId="77777777" w:rsidR="005C2131" w:rsidRPr="00BB419E" w:rsidRDefault="005C2131" w:rsidP="00575965">
            <w:pPr>
              <w:pStyle w:val="ListParagraph"/>
              <w:numPr>
                <w:ilvl w:val="0"/>
                <w:numId w:val="4"/>
              </w:numPr>
              <w:rPr>
                <w:lang w:val="tr-TR"/>
              </w:rPr>
            </w:pPr>
            <w:r w:rsidRPr="009C63F2">
              <w:rPr>
                <w:lang w:val="tr-TR"/>
              </w:rPr>
              <w:t>Kopma Anında Uzama (%): ≥ 450 %</w:t>
            </w:r>
          </w:p>
        </w:tc>
        <w:tc>
          <w:tcPr>
            <w:tcW w:w="4775" w:type="dxa"/>
            <w:gridSpan w:val="4"/>
          </w:tcPr>
          <w:p w14:paraId="1E795FE2" w14:textId="77777777" w:rsidR="005C2131" w:rsidRPr="00AB5EF3" w:rsidRDefault="005C2131" w:rsidP="00575965">
            <w:pPr>
              <w:pStyle w:val="ListParagraph"/>
              <w:numPr>
                <w:ilvl w:val="0"/>
                <w:numId w:val="4"/>
              </w:numPr>
              <w:rPr>
                <w:lang w:val="tr-TR"/>
              </w:rPr>
            </w:pPr>
            <w:r w:rsidRPr="00AB5EF3">
              <w:rPr>
                <w:lang w:val="tr-TR"/>
              </w:rPr>
              <w:t xml:space="preserve">İnce tamir harcı temini. </w:t>
            </w:r>
          </w:p>
          <w:p w14:paraId="316017F3" w14:textId="77777777" w:rsidR="005C2131" w:rsidRPr="00AB5EF3" w:rsidRDefault="005C2131" w:rsidP="00575965">
            <w:pPr>
              <w:pStyle w:val="ListParagraph"/>
              <w:numPr>
                <w:ilvl w:val="0"/>
                <w:numId w:val="4"/>
              </w:numPr>
              <w:rPr>
                <w:lang w:val="tr-TR"/>
              </w:rPr>
            </w:pPr>
            <w:r w:rsidRPr="00AB5EF3">
              <w:rPr>
                <w:lang w:val="tr-TR"/>
              </w:rPr>
              <w:t xml:space="preserve">Bağıl nemi oranı: 23 C% 50, </w:t>
            </w:r>
          </w:p>
          <w:p w14:paraId="4E839D9E" w14:textId="77777777" w:rsidR="005C2131" w:rsidRPr="00AB5EF3" w:rsidRDefault="005C2131" w:rsidP="00575965">
            <w:pPr>
              <w:pStyle w:val="ListParagraph"/>
              <w:numPr>
                <w:ilvl w:val="0"/>
                <w:numId w:val="4"/>
              </w:numPr>
              <w:rPr>
                <w:lang w:val="tr-TR"/>
              </w:rPr>
            </w:pPr>
            <w:r w:rsidRPr="00AB5EF3">
              <w:rPr>
                <w:lang w:val="tr-TR"/>
              </w:rPr>
              <w:t xml:space="preserve">Gri renk, </w:t>
            </w:r>
          </w:p>
          <w:p w14:paraId="2A429629" w14:textId="77777777" w:rsidR="005C2131" w:rsidRPr="00AB5EF3" w:rsidRDefault="005C2131" w:rsidP="00575965">
            <w:pPr>
              <w:pStyle w:val="ListParagraph"/>
              <w:numPr>
                <w:ilvl w:val="0"/>
                <w:numId w:val="4"/>
              </w:numPr>
              <w:rPr>
                <w:lang w:val="tr-TR"/>
              </w:rPr>
            </w:pPr>
            <w:r w:rsidRPr="00AB5EF3">
              <w:rPr>
                <w:lang w:val="tr-TR"/>
              </w:rPr>
              <w:t xml:space="preserve">Karışım oranı 5lt / 25 kg, </w:t>
            </w:r>
          </w:p>
          <w:p w14:paraId="57875B9D" w14:textId="77777777" w:rsidR="005C2131" w:rsidRDefault="005C2131" w:rsidP="00575965">
            <w:pPr>
              <w:pStyle w:val="ListParagraph"/>
              <w:numPr>
                <w:ilvl w:val="0"/>
                <w:numId w:val="4"/>
              </w:numPr>
              <w:rPr>
                <w:lang w:val="tr-TR"/>
              </w:rPr>
            </w:pPr>
            <w:r w:rsidRPr="00AB5EF3">
              <w:rPr>
                <w:lang w:val="tr-TR"/>
              </w:rPr>
              <w:t>Sıkışma mukavemeti: 20 N / mm2,</w:t>
            </w:r>
          </w:p>
          <w:p w14:paraId="7ED28321" w14:textId="77777777" w:rsidR="005C2131" w:rsidRPr="008C4166" w:rsidRDefault="005C2131" w:rsidP="00575965">
            <w:pPr>
              <w:pStyle w:val="ListParagraph"/>
              <w:numPr>
                <w:ilvl w:val="0"/>
                <w:numId w:val="4"/>
              </w:numPr>
              <w:rPr>
                <w:lang w:val="tr-TR"/>
              </w:rPr>
            </w:pPr>
            <w:r w:rsidRPr="00AB5EF3">
              <w:rPr>
                <w:lang w:val="tr-TR"/>
              </w:rPr>
              <w:t xml:space="preserve"> Eğilme mukavemeti: 4 N / mm2.</w:t>
            </w:r>
          </w:p>
        </w:tc>
      </w:tr>
      <w:tr w:rsidR="005C2131" w:rsidRPr="000E229F" w14:paraId="56E6442A" w14:textId="77777777" w:rsidTr="005C2131">
        <w:tc>
          <w:tcPr>
            <w:tcW w:w="4241" w:type="dxa"/>
            <w:gridSpan w:val="2"/>
          </w:tcPr>
          <w:p w14:paraId="527711B9" w14:textId="77777777" w:rsidR="005C2131" w:rsidRPr="008506B7" w:rsidRDefault="005C2131" w:rsidP="00575965">
            <w:pPr>
              <w:jc w:val="center"/>
              <w:rPr>
                <w:noProof/>
                <w:lang w:val="tr-TR"/>
              </w:rPr>
            </w:pPr>
            <w:r w:rsidRPr="008506B7">
              <w:rPr>
                <w:noProof/>
                <w:lang w:val="tr-TR"/>
              </w:rPr>
              <w:drawing>
                <wp:inline distT="0" distB="0" distL="0" distR="0" wp14:anchorId="605CA52C" wp14:editId="5D396FC9">
                  <wp:extent cx="1746250" cy="1600200"/>
                  <wp:effectExtent l="0" t="0" r="6350" b="0"/>
                  <wp:docPr id="1367891236" name="Picture 1367891236"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582648" name="Picture 1" descr="Text&#10;&#10;Description automatically generated with low confidence"/>
                          <pic:cNvPicPr/>
                        </pic:nvPicPr>
                        <pic:blipFill rotWithShape="1">
                          <a:blip r:embed="rId8">
                            <a:extLst>
                              <a:ext uri="{28A0092B-C50C-407E-A947-70E740481C1C}">
                                <a14:useLocalDpi xmlns:a14="http://schemas.microsoft.com/office/drawing/2010/main" val="0"/>
                              </a:ext>
                            </a:extLst>
                          </a:blip>
                          <a:srcRect l="7112" r="31777"/>
                          <a:stretch/>
                        </pic:blipFill>
                        <pic:spPr bwMode="auto">
                          <a:xfrm>
                            <a:off x="0" y="0"/>
                            <a:ext cx="1746250" cy="1600200"/>
                          </a:xfrm>
                          <a:prstGeom prst="rect">
                            <a:avLst/>
                          </a:prstGeom>
                          <a:ln>
                            <a:noFill/>
                          </a:ln>
                          <a:extLst>
                            <a:ext uri="{53640926-AAD7-44D8-BBD7-CCE9431645EC}">
                              <a14:shadowObscured xmlns:a14="http://schemas.microsoft.com/office/drawing/2010/main"/>
                            </a:ext>
                          </a:extLst>
                        </pic:spPr>
                      </pic:pic>
                    </a:graphicData>
                  </a:graphic>
                </wp:inline>
              </w:drawing>
            </w:r>
          </w:p>
        </w:tc>
        <w:tc>
          <w:tcPr>
            <w:tcW w:w="4775" w:type="dxa"/>
            <w:gridSpan w:val="4"/>
          </w:tcPr>
          <w:p w14:paraId="3CEFCF08" w14:textId="77777777" w:rsidR="005C2131" w:rsidRDefault="005C2131" w:rsidP="00575965">
            <w:pPr>
              <w:jc w:val="center"/>
              <w:rPr>
                <w:noProof/>
              </w:rPr>
            </w:pPr>
            <w:r>
              <w:rPr>
                <w:noProof/>
              </w:rPr>
              <w:drawing>
                <wp:inline distT="0" distB="0" distL="0" distR="0" wp14:anchorId="7F8253F2" wp14:editId="45DB7AA0">
                  <wp:extent cx="916121" cy="1625600"/>
                  <wp:effectExtent l="0" t="0" r="0" b="0"/>
                  <wp:docPr id="1064388637" name="Picture 1064388637" descr="A white and orange bag with black text&#10;&#10;Description automatically generated with low confidence">
                    <a:extLst xmlns:a="http://schemas.openxmlformats.org/drawingml/2006/main">
                      <a:ext uri="{FF2B5EF4-FFF2-40B4-BE49-F238E27FC236}">
                        <a16:creationId xmlns:a16="http://schemas.microsoft.com/office/drawing/2014/main" id="{BF8B6E04-4463-4964-B898-E434233FF5D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4388637" name="Picture 1064388637" descr="A white and orange bag with black text&#10;&#10;Description automatically generated with low confidence">
                            <a:extLst>
                              <a:ext uri="{FF2B5EF4-FFF2-40B4-BE49-F238E27FC236}">
                                <a16:creationId xmlns:a16="http://schemas.microsoft.com/office/drawing/2014/main" id="{BF8B6E04-4463-4964-B898-E434233FF5D4}"/>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24547" cy="1640552"/>
                          </a:xfrm>
                          <a:prstGeom prst="rect">
                            <a:avLst/>
                          </a:prstGeom>
                        </pic:spPr>
                      </pic:pic>
                    </a:graphicData>
                  </a:graphic>
                </wp:inline>
              </w:drawing>
            </w:r>
          </w:p>
        </w:tc>
      </w:tr>
      <w:tr w:rsidR="005C2131" w:rsidRPr="00F334F6" w14:paraId="42680463" w14:textId="77777777" w:rsidTr="00575965">
        <w:tc>
          <w:tcPr>
            <w:tcW w:w="9016" w:type="dxa"/>
            <w:gridSpan w:val="6"/>
            <w:shd w:val="clear" w:color="auto" w:fill="D5DCE4" w:themeFill="text2" w:themeFillTint="33"/>
          </w:tcPr>
          <w:p w14:paraId="5AD1EC6D" w14:textId="77777777" w:rsidR="005C2131" w:rsidRPr="00F334F6" w:rsidRDefault="005C2131" w:rsidP="00575965">
            <w:pPr>
              <w:rPr>
                <w:b/>
                <w:bCs/>
                <w:lang w:val="tr-TR"/>
              </w:rPr>
            </w:pPr>
            <w:r>
              <w:rPr>
                <w:b/>
                <w:bCs/>
                <w:lang w:val="tr-TR"/>
              </w:rPr>
              <w:t>İç Cephe boya uygulamasında</w:t>
            </w:r>
            <w:r w:rsidRPr="00F334F6">
              <w:rPr>
                <w:b/>
                <w:bCs/>
                <w:lang w:val="tr-TR"/>
              </w:rPr>
              <w:t xml:space="preserve"> dikkat edilecek hususlar:</w:t>
            </w:r>
          </w:p>
        </w:tc>
      </w:tr>
      <w:tr w:rsidR="005C2131" w:rsidRPr="00E45EE2" w14:paraId="4B9F1368" w14:textId="77777777" w:rsidTr="00575965">
        <w:tc>
          <w:tcPr>
            <w:tcW w:w="9016" w:type="dxa"/>
            <w:gridSpan w:val="6"/>
          </w:tcPr>
          <w:p w14:paraId="2B7D2E4C" w14:textId="77777777" w:rsidR="005C2131" w:rsidRPr="00791068" w:rsidRDefault="005C2131" w:rsidP="00575965">
            <w:pPr>
              <w:pStyle w:val="ListParagraph"/>
              <w:numPr>
                <w:ilvl w:val="0"/>
                <w:numId w:val="5"/>
              </w:numPr>
              <w:rPr>
                <w:lang w:val="tr-TR"/>
              </w:rPr>
            </w:pPr>
            <w:r w:rsidRPr="006B0B9B">
              <w:rPr>
                <w:lang w:val="tr-TR"/>
              </w:rPr>
              <w:t>İç duvar alanı</w:t>
            </w:r>
            <w:r>
              <w:rPr>
                <w:lang w:val="tr-TR"/>
              </w:rPr>
              <w:t xml:space="preserve"> için</w:t>
            </w:r>
            <w:r w:rsidRPr="006B0B9B">
              <w:rPr>
                <w:lang w:val="tr-TR"/>
              </w:rPr>
              <w:t xml:space="preserve"> su bazlı silikon boya temin</w:t>
            </w:r>
            <w:r>
              <w:rPr>
                <w:lang w:val="tr-TR"/>
              </w:rPr>
              <w:t xml:space="preserve"> edilecektir.</w:t>
            </w:r>
            <w:r w:rsidRPr="00791068">
              <w:rPr>
                <w:lang w:val="tr-TR"/>
              </w:rPr>
              <w:t xml:space="preserve"> </w:t>
            </w:r>
          </w:p>
          <w:p w14:paraId="7C65D566" w14:textId="77777777" w:rsidR="005C2131" w:rsidRPr="003262A9" w:rsidRDefault="005C2131" w:rsidP="00575965">
            <w:pPr>
              <w:pStyle w:val="ListParagraph"/>
              <w:numPr>
                <w:ilvl w:val="0"/>
                <w:numId w:val="5"/>
              </w:numPr>
              <w:rPr>
                <w:lang w:val="tr-TR"/>
              </w:rPr>
            </w:pPr>
            <w:r w:rsidRPr="003262A9">
              <w:rPr>
                <w:lang w:val="tr-TR"/>
              </w:rPr>
              <w:t>Eğer yüzeye sıva uygulaması, çatlak dolgusu vb. Işlemler uygulandıysa, boya işlemi için yüzeyin kuruması beklenecektir.</w:t>
            </w:r>
          </w:p>
          <w:p w14:paraId="69B8A84F" w14:textId="77777777" w:rsidR="005C2131" w:rsidRDefault="005C2131" w:rsidP="00575965">
            <w:pPr>
              <w:pStyle w:val="ListParagraph"/>
              <w:numPr>
                <w:ilvl w:val="0"/>
                <w:numId w:val="5"/>
              </w:numPr>
              <w:rPr>
                <w:lang w:val="tr-TR"/>
              </w:rPr>
            </w:pPr>
            <w:r w:rsidRPr="003262A9">
              <w:rPr>
                <w:lang w:val="tr-TR"/>
              </w:rPr>
              <w:t>Yüzey eski boyanın temizlenm</w:t>
            </w:r>
            <w:r>
              <w:rPr>
                <w:lang w:val="tr-TR"/>
              </w:rPr>
              <w:t>iş</w:t>
            </w:r>
            <w:r w:rsidRPr="003262A9">
              <w:rPr>
                <w:lang w:val="tr-TR"/>
              </w:rPr>
              <w:t xml:space="preserve"> ve tozdan arındırılmış olmalıdır. Eğer gerekli görülürse 1 veya 2 kat (ihtiyaca göre) astar uygulaması boya öncesi yapılacaktır.</w:t>
            </w:r>
          </w:p>
          <w:p w14:paraId="6C1DBB15" w14:textId="77777777" w:rsidR="005C2131" w:rsidRPr="00E45EE2" w:rsidRDefault="005C2131" w:rsidP="00575965">
            <w:pPr>
              <w:pStyle w:val="ListParagraph"/>
              <w:numPr>
                <w:ilvl w:val="0"/>
                <w:numId w:val="5"/>
              </w:numPr>
              <w:rPr>
                <w:lang w:val="tr-TR"/>
              </w:rPr>
            </w:pPr>
            <w:r>
              <w:rPr>
                <w:lang w:val="tr-TR"/>
              </w:rPr>
              <w:t>İç cephe boyası en az 2 kat uygulanacaktır.</w:t>
            </w:r>
          </w:p>
        </w:tc>
      </w:tr>
      <w:tr w:rsidR="005C2131" w:rsidRPr="00733E34" w14:paraId="2CCE4D31" w14:textId="77777777" w:rsidTr="00575965">
        <w:tc>
          <w:tcPr>
            <w:tcW w:w="9016" w:type="dxa"/>
            <w:gridSpan w:val="6"/>
            <w:shd w:val="clear" w:color="auto" w:fill="D5DCE4" w:themeFill="text2" w:themeFillTint="33"/>
          </w:tcPr>
          <w:p w14:paraId="30B86382" w14:textId="77777777" w:rsidR="005C2131" w:rsidRPr="00733E34" w:rsidRDefault="005C2131" w:rsidP="00575965">
            <w:pPr>
              <w:rPr>
                <w:b/>
                <w:bCs/>
                <w:lang w:val="tr-TR"/>
              </w:rPr>
            </w:pPr>
            <w:r>
              <w:rPr>
                <w:b/>
                <w:bCs/>
                <w:lang w:val="tr-TR"/>
              </w:rPr>
              <w:t>İç Cephe boya uygulamasında</w:t>
            </w:r>
            <w:r w:rsidRPr="00F334F6">
              <w:rPr>
                <w:b/>
                <w:bCs/>
                <w:lang w:val="tr-TR"/>
              </w:rPr>
              <w:t xml:space="preserve"> </w:t>
            </w:r>
            <w:r>
              <w:rPr>
                <w:b/>
                <w:bCs/>
                <w:lang w:val="tr-TR"/>
              </w:rPr>
              <w:t>k</w:t>
            </w:r>
            <w:r w:rsidRPr="00733E34">
              <w:rPr>
                <w:b/>
                <w:bCs/>
                <w:lang w:val="tr-TR"/>
              </w:rPr>
              <w:t>ullanılacak Malzemeler ve malzemelerin mekanik özellikleri:</w:t>
            </w:r>
          </w:p>
        </w:tc>
      </w:tr>
      <w:tr w:rsidR="005C2131" w:rsidRPr="00A75EB6" w14:paraId="58E7D17E" w14:textId="77777777" w:rsidTr="005C2131">
        <w:tc>
          <w:tcPr>
            <w:tcW w:w="3826" w:type="dxa"/>
          </w:tcPr>
          <w:p w14:paraId="017417E9" w14:textId="77777777" w:rsidR="005C2131" w:rsidRDefault="005C2131" w:rsidP="00575965">
            <w:pPr>
              <w:pStyle w:val="ListParagraph"/>
              <w:numPr>
                <w:ilvl w:val="0"/>
                <w:numId w:val="4"/>
              </w:numPr>
              <w:rPr>
                <w:lang w:val="tr-TR"/>
              </w:rPr>
            </w:pPr>
            <w:r>
              <w:rPr>
                <w:lang w:val="tr-TR"/>
              </w:rPr>
              <w:t>S</w:t>
            </w:r>
            <w:r w:rsidRPr="006B0B9B">
              <w:rPr>
                <w:lang w:val="tr-TR"/>
              </w:rPr>
              <w:t>u bazlı silikon boya</w:t>
            </w:r>
            <w:r>
              <w:rPr>
                <w:lang w:val="tr-TR"/>
              </w:rPr>
              <w:t>,</w:t>
            </w:r>
          </w:p>
          <w:p w14:paraId="5DC60794" w14:textId="77777777" w:rsidR="005C2131" w:rsidRDefault="005C2131" w:rsidP="00575965">
            <w:pPr>
              <w:pStyle w:val="ListParagraph"/>
              <w:numPr>
                <w:ilvl w:val="0"/>
                <w:numId w:val="4"/>
              </w:numPr>
              <w:rPr>
                <w:lang w:val="tr-TR"/>
              </w:rPr>
            </w:pPr>
            <w:r w:rsidRPr="006B0B9B">
              <w:rPr>
                <w:lang w:val="tr-TR"/>
              </w:rPr>
              <w:t xml:space="preserve">Ph: 8-9.5, </w:t>
            </w:r>
          </w:p>
          <w:p w14:paraId="111DB2FA" w14:textId="77777777" w:rsidR="005C2131" w:rsidRDefault="005C2131" w:rsidP="00575965">
            <w:pPr>
              <w:pStyle w:val="ListParagraph"/>
              <w:numPr>
                <w:ilvl w:val="0"/>
                <w:numId w:val="4"/>
              </w:numPr>
              <w:rPr>
                <w:lang w:val="tr-TR"/>
              </w:rPr>
            </w:pPr>
            <w:r>
              <w:rPr>
                <w:lang w:val="tr-TR"/>
              </w:rPr>
              <w:t>B</w:t>
            </w:r>
            <w:r w:rsidRPr="006B0B9B">
              <w:rPr>
                <w:lang w:val="tr-TR"/>
              </w:rPr>
              <w:t xml:space="preserve">uhar basıncı: 23 hPa, </w:t>
            </w:r>
          </w:p>
          <w:p w14:paraId="3B67E994" w14:textId="77777777" w:rsidR="005C2131" w:rsidRPr="00791068" w:rsidRDefault="005C2131" w:rsidP="00575965">
            <w:pPr>
              <w:pStyle w:val="ListParagraph"/>
              <w:numPr>
                <w:ilvl w:val="0"/>
                <w:numId w:val="4"/>
              </w:numPr>
              <w:rPr>
                <w:lang w:val="tr-TR"/>
              </w:rPr>
            </w:pPr>
            <w:r>
              <w:rPr>
                <w:lang w:val="tr-TR"/>
              </w:rPr>
              <w:t>Y</w:t>
            </w:r>
            <w:r w:rsidRPr="006B0B9B">
              <w:rPr>
                <w:lang w:val="tr-TR"/>
              </w:rPr>
              <w:t>oğunluk: 1.66 mg / m3.</w:t>
            </w:r>
          </w:p>
        </w:tc>
        <w:tc>
          <w:tcPr>
            <w:tcW w:w="5190" w:type="dxa"/>
            <w:gridSpan w:val="5"/>
          </w:tcPr>
          <w:p w14:paraId="1C78948E" w14:textId="77777777" w:rsidR="005C2131" w:rsidRPr="00A75EB6" w:rsidRDefault="005C2131" w:rsidP="00575965">
            <w:pPr>
              <w:pStyle w:val="ListParagraph"/>
              <w:jc w:val="center"/>
              <w:rPr>
                <w:lang w:val="tr-TR"/>
              </w:rPr>
            </w:pPr>
            <w:r>
              <w:rPr>
                <w:noProof/>
              </w:rPr>
              <w:drawing>
                <wp:inline distT="0" distB="0" distL="0" distR="0" wp14:anchorId="0FFC34F4" wp14:editId="59882C89">
                  <wp:extent cx="1008221" cy="941293"/>
                  <wp:effectExtent l="0" t="0" r="1905" b="0"/>
                  <wp:docPr id="182962333" name="Picture 182962333" descr="A white bucket with a blue and yellow label&#10;&#10;Description automatically generated with low confidence">
                    <a:extLst xmlns:a="http://schemas.openxmlformats.org/drawingml/2006/main">
                      <a:ext uri="{FF2B5EF4-FFF2-40B4-BE49-F238E27FC236}">
                        <a16:creationId xmlns:a16="http://schemas.microsoft.com/office/drawing/2014/main" id="{9A11FD12-381E-4099-A6D7-DC22B071BA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62333" name="Picture 182962333" descr="A white bucket with a blue and yellow label&#10;&#10;Description automatically generated with low confidence">
                            <a:extLst>
                              <a:ext uri="{FF2B5EF4-FFF2-40B4-BE49-F238E27FC236}">
                                <a16:creationId xmlns:a16="http://schemas.microsoft.com/office/drawing/2014/main" id="{9A11FD12-381E-4099-A6D7-DC22B071BAD7}"/>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08221" cy="941293"/>
                          </a:xfrm>
                          <a:prstGeom prst="rect">
                            <a:avLst/>
                          </a:prstGeom>
                        </pic:spPr>
                      </pic:pic>
                    </a:graphicData>
                  </a:graphic>
                </wp:inline>
              </w:drawing>
            </w:r>
          </w:p>
        </w:tc>
      </w:tr>
      <w:tr w:rsidR="00CF589C" w:rsidRPr="000E229F" w14:paraId="2A41C54B" w14:textId="77777777" w:rsidTr="000E3A5D">
        <w:tc>
          <w:tcPr>
            <w:tcW w:w="9016" w:type="dxa"/>
            <w:gridSpan w:val="6"/>
            <w:shd w:val="clear" w:color="auto" w:fill="D5DCE4" w:themeFill="text2" w:themeFillTint="33"/>
          </w:tcPr>
          <w:p w14:paraId="5DD75E19" w14:textId="4DF90580" w:rsidR="00CF589C" w:rsidRPr="00827494" w:rsidRDefault="00F4310D" w:rsidP="000E3A5D">
            <w:pPr>
              <w:rPr>
                <w:sz w:val="28"/>
                <w:szCs w:val="28"/>
                <w:lang w:val="tr-TR"/>
              </w:rPr>
            </w:pPr>
            <w:r w:rsidRPr="00827494">
              <w:rPr>
                <w:b/>
                <w:bCs/>
                <w:sz w:val="28"/>
                <w:szCs w:val="28"/>
                <w:lang w:val="tr-TR"/>
              </w:rPr>
              <w:t>1.</w:t>
            </w:r>
            <w:r w:rsidR="00BD359E">
              <w:rPr>
                <w:b/>
                <w:bCs/>
                <w:sz w:val="28"/>
                <w:szCs w:val="28"/>
                <w:lang w:val="tr-TR"/>
              </w:rPr>
              <w:t>3</w:t>
            </w:r>
            <w:r w:rsidRPr="00827494">
              <w:rPr>
                <w:b/>
                <w:bCs/>
                <w:sz w:val="28"/>
                <w:szCs w:val="28"/>
                <w:lang w:val="tr-TR"/>
              </w:rPr>
              <w:t xml:space="preserve">. </w:t>
            </w:r>
            <w:r w:rsidR="00CF589C" w:rsidRPr="00827494">
              <w:rPr>
                <w:b/>
                <w:bCs/>
                <w:sz w:val="28"/>
                <w:szCs w:val="28"/>
                <w:lang w:val="tr-TR"/>
              </w:rPr>
              <w:t>İşin Tanımı:</w:t>
            </w:r>
            <w:r w:rsidR="00CF589C" w:rsidRPr="00827494">
              <w:rPr>
                <w:sz w:val="28"/>
                <w:szCs w:val="28"/>
                <w:lang w:val="tr-TR"/>
              </w:rPr>
              <w:t xml:space="preserve"> Tavan Boyası</w:t>
            </w:r>
          </w:p>
        </w:tc>
      </w:tr>
      <w:tr w:rsidR="00CF589C" w:rsidRPr="00F334F6" w14:paraId="38DCD8E1" w14:textId="77777777" w:rsidTr="000E3A5D">
        <w:tc>
          <w:tcPr>
            <w:tcW w:w="9016" w:type="dxa"/>
            <w:gridSpan w:val="6"/>
            <w:shd w:val="clear" w:color="auto" w:fill="D5DCE4" w:themeFill="text2" w:themeFillTint="33"/>
          </w:tcPr>
          <w:p w14:paraId="383A8A6A" w14:textId="77777777" w:rsidR="00CF589C" w:rsidRPr="00F334F6" w:rsidRDefault="00CF589C" w:rsidP="000E3A5D">
            <w:pPr>
              <w:rPr>
                <w:b/>
                <w:bCs/>
                <w:lang w:val="tr-TR"/>
              </w:rPr>
            </w:pPr>
            <w:r w:rsidRPr="00F334F6">
              <w:rPr>
                <w:b/>
                <w:bCs/>
                <w:lang w:val="tr-TR"/>
              </w:rPr>
              <w:t>Uygulamada dikkat edilecek hususlar:</w:t>
            </w:r>
          </w:p>
        </w:tc>
      </w:tr>
      <w:tr w:rsidR="00CF589C" w:rsidRPr="00E45EE2" w14:paraId="49741561" w14:textId="77777777" w:rsidTr="000E3A5D">
        <w:tc>
          <w:tcPr>
            <w:tcW w:w="9016" w:type="dxa"/>
            <w:gridSpan w:val="6"/>
          </w:tcPr>
          <w:p w14:paraId="6560028C" w14:textId="77777777" w:rsidR="006D03BE" w:rsidRDefault="006D03BE" w:rsidP="006D03BE">
            <w:pPr>
              <w:pStyle w:val="ListParagraph"/>
              <w:numPr>
                <w:ilvl w:val="0"/>
                <w:numId w:val="5"/>
              </w:numPr>
              <w:rPr>
                <w:lang w:val="tr-TR"/>
              </w:rPr>
            </w:pPr>
            <w:r w:rsidRPr="002B0658">
              <w:rPr>
                <w:lang w:val="tr-TR"/>
              </w:rPr>
              <w:t xml:space="preserve">Uygulama öncesi mobilyalar ve zemin plastik bir </w:t>
            </w:r>
            <w:r>
              <w:rPr>
                <w:lang w:val="tr-TR"/>
              </w:rPr>
              <w:t>örtü</w:t>
            </w:r>
            <w:r w:rsidRPr="002B0658">
              <w:rPr>
                <w:lang w:val="tr-TR"/>
              </w:rPr>
              <w:t xml:space="preserve"> yardımıyla kapatılarak korun</w:t>
            </w:r>
            <w:r>
              <w:rPr>
                <w:lang w:val="tr-TR"/>
              </w:rPr>
              <w:t>acaktır</w:t>
            </w:r>
            <w:r w:rsidRPr="002B0658">
              <w:rPr>
                <w:lang w:val="tr-TR"/>
              </w:rPr>
              <w:t>.</w:t>
            </w:r>
          </w:p>
          <w:p w14:paraId="2F4EA27B" w14:textId="77777777" w:rsidR="006D03BE" w:rsidRDefault="006D03BE" w:rsidP="006D03BE">
            <w:pPr>
              <w:pStyle w:val="ListParagraph"/>
              <w:numPr>
                <w:ilvl w:val="0"/>
                <w:numId w:val="5"/>
              </w:numPr>
              <w:rPr>
                <w:lang w:val="tr-TR"/>
              </w:rPr>
            </w:pPr>
            <w:r>
              <w:rPr>
                <w:lang w:val="tr-TR"/>
              </w:rPr>
              <w:t>Uygulama sonrası alan temiz  bırakılacaktır.</w:t>
            </w:r>
          </w:p>
          <w:p w14:paraId="76BC188E" w14:textId="77777777" w:rsidR="006D03BE" w:rsidRDefault="006D03BE" w:rsidP="006D03BE">
            <w:pPr>
              <w:pStyle w:val="ListParagraph"/>
              <w:numPr>
                <w:ilvl w:val="0"/>
                <w:numId w:val="5"/>
              </w:numPr>
              <w:rPr>
                <w:lang w:val="tr-TR"/>
              </w:rPr>
            </w:pPr>
            <w:r w:rsidRPr="003262A9">
              <w:rPr>
                <w:lang w:val="tr-TR"/>
              </w:rPr>
              <w:t>Yüzey eski boyanın temizlenm</w:t>
            </w:r>
            <w:r>
              <w:rPr>
                <w:lang w:val="tr-TR"/>
              </w:rPr>
              <w:t>iş</w:t>
            </w:r>
            <w:r w:rsidRPr="003262A9">
              <w:rPr>
                <w:lang w:val="tr-TR"/>
              </w:rPr>
              <w:t xml:space="preserve"> ve tozdan arındırılmış olmalıdır. Eğer gerekli görülürse 1 veya 2 kat (ihtiyaca göre) astar uygulaması boya öncesi yapılacaktır.</w:t>
            </w:r>
          </w:p>
          <w:p w14:paraId="55DE3A6C" w14:textId="2906F18E" w:rsidR="00A432D4" w:rsidRPr="002B0658" w:rsidRDefault="006D03BE" w:rsidP="006D03BE">
            <w:pPr>
              <w:pStyle w:val="ListParagraph"/>
              <w:numPr>
                <w:ilvl w:val="0"/>
                <w:numId w:val="5"/>
              </w:numPr>
              <w:jc w:val="both"/>
              <w:rPr>
                <w:lang w:val="tr-TR"/>
              </w:rPr>
            </w:pPr>
            <w:r>
              <w:rPr>
                <w:lang w:val="tr-TR"/>
              </w:rPr>
              <w:lastRenderedPageBreak/>
              <w:t>Tavan boyası en az 2 kat uygulanacaktır.</w:t>
            </w:r>
          </w:p>
        </w:tc>
      </w:tr>
      <w:tr w:rsidR="00CF589C" w:rsidRPr="00733E34" w14:paraId="0F40661B" w14:textId="77777777" w:rsidTr="000E3A5D">
        <w:tc>
          <w:tcPr>
            <w:tcW w:w="9016" w:type="dxa"/>
            <w:gridSpan w:val="6"/>
            <w:shd w:val="clear" w:color="auto" w:fill="D5DCE4" w:themeFill="text2" w:themeFillTint="33"/>
          </w:tcPr>
          <w:p w14:paraId="05650368" w14:textId="77777777" w:rsidR="00CF589C" w:rsidRPr="00733E34" w:rsidRDefault="00CF589C" w:rsidP="000E3A5D">
            <w:pPr>
              <w:rPr>
                <w:b/>
                <w:bCs/>
                <w:lang w:val="tr-TR"/>
              </w:rPr>
            </w:pPr>
            <w:r w:rsidRPr="00733E34">
              <w:rPr>
                <w:b/>
                <w:bCs/>
                <w:lang w:val="tr-TR"/>
              </w:rPr>
              <w:lastRenderedPageBreak/>
              <w:t>Kullanılacak Malzemeler ve malzemelerin mekanik özellikleri:</w:t>
            </w:r>
          </w:p>
        </w:tc>
      </w:tr>
      <w:tr w:rsidR="00CF589C" w:rsidRPr="00A75EB6" w14:paraId="00A9ECD0" w14:textId="77777777" w:rsidTr="002C32D0">
        <w:tc>
          <w:tcPr>
            <w:tcW w:w="4508" w:type="dxa"/>
            <w:gridSpan w:val="4"/>
          </w:tcPr>
          <w:p w14:paraId="1B41B30F" w14:textId="77777777" w:rsidR="00F612B0" w:rsidRPr="00F612B0" w:rsidRDefault="00F612B0" w:rsidP="00F612B0">
            <w:pPr>
              <w:pStyle w:val="ListParagraph"/>
              <w:numPr>
                <w:ilvl w:val="0"/>
                <w:numId w:val="4"/>
              </w:numPr>
              <w:rPr>
                <w:lang w:val="tr-TR"/>
              </w:rPr>
            </w:pPr>
            <w:r w:rsidRPr="00F612B0">
              <w:rPr>
                <w:lang w:val="tr-TR"/>
              </w:rPr>
              <w:t xml:space="preserve">Plastik emülsiyonlu boya ile tavan boyanacaktır. </w:t>
            </w:r>
          </w:p>
          <w:p w14:paraId="427F0564" w14:textId="77777777" w:rsidR="00F612B0" w:rsidRPr="00F612B0" w:rsidRDefault="00F612B0" w:rsidP="00F612B0">
            <w:pPr>
              <w:pStyle w:val="ListParagraph"/>
              <w:numPr>
                <w:ilvl w:val="0"/>
                <w:numId w:val="4"/>
              </w:numPr>
              <w:rPr>
                <w:lang w:val="tr-TR"/>
              </w:rPr>
            </w:pPr>
            <w:r w:rsidRPr="00F612B0">
              <w:rPr>
                <w:lang w:val="tr-TR"/>
              </w:rPr>
              <w:t xml:space="preserve">Ph: 7-9, </w:t>
            </w:r>
          </w:p>
          <w:p w14:paraId="1DFE96FC" w14:textId="77777777" w:rsidR="00F612B0" w:rsidRPr="00F612B0" w:rsidRDefault="00F612B0" w:rsidP="00F612B0">
            <w:pPr>
              <w:pStyle w:val="ListParagraph"/>
              <w:numPr>
                <w:ilvl w:val="0"/>
                <w:numId w:val="4"/>
              </w:numPr>
              <w:rPr>
                <w:lang w:val="tr-TR"/>
              </w:rPr>
            </w:pPr>
            <w:r w:rsidRPr="00F612B0">
              <w:rPr>
                <w:lang w:val="tr-TR"/>
              </w:rPr>
              <w:t xml:space="preserve">Buhar basıncı: 23 hPa, </w:t>
            </w:r>
          </w:p>
          <w:p w14:paraId="5D491CB4" w14:textId="4AF30A3A" w:rsidR="00CF589C" w:rsidRPr="00791068" w:rsidRDefault="00F612B0" w:rsidP="00F612B0">
            <w:pPr>
              <w:pStyle w:val="ListParagraph"/>
              <w:numPr>
                <w:ilvl w:val="0"/>
                <w:numId w:val="4"/>
              </w:numPr>
              <w:rPr>
                <w:lang w:val="tr-TR"/>
              </w:rPr>
            </w:pPr>
            <w:r w:rsidRPr="00F612B0">
              <w:rPr>
                <w:lang w:val="tr-TR"/>
              </w:rPr>
              <w:t>Yoğunluk: 1.63-1.69 g / cm3.</w:t>
            </w:r>
          </w:p>
        </w:tc>
        <w:tc>
          <w:tcPr>
            <w:tcW w:w="4508" w:type="dxa"/>
            <w:gridSpan w:val="2"/>
          </w:tcPr>
          <w:p w14:paraId="58DF115C" w14:textId="24B99018" w:rsidR="00CF589C" w:rsidRPr="00A75EB6" w:rsidRDefault="002C32D0" w:rsidP="000E3A5D">
            <w:pPr>
              <w:pStyle w:val="ListParagraph"/>
              <w:rPr>
                <w:lang w:val="tr-TR"/>
              </w:rPr>
            </w:pPr>
            <w:r>
              <w:rPr>
                <w:noProof/>
              </w:rPr>
              <w:drawing>
                <wp:inline distT="0" distB="0" distL="0" distR="0" wp14:anchorId="7DD9BD29" wp14:editId="253AC2EF">
                  <wp:extent cx="946125" cy="869364"/>
                  <wp:effectExtent l="0" t="0" r="6985" b="6985"/>
                  <wp:docPr id="54" name="Picture 53">
                    <a:extLst xmlns:a="http://schemas.openxmlformats.org/drawingml/2006/main">
                      <a:ext uri="{FF2B5EF4-FFF2-40B4-BE49-F238E27FC236}">
                        <a16:creationId xmlns:a16="http://schemas.microsoft.com/office/drawing/2014/main" id="{1969E680-48AB-43FD-8EE0-7FE078C61F6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53">
                            <a:extLst>
                              <a:ext uri="{FF2B5EF4-FFF2-40B4-BE49-F238E27FC236}">
                                <a16:creationId xmlns:a16="http://schemas.microsoft.com/office/drawing/2014/main" id="{1969E680-48AB-43FD-8EE0-7FE078C61F60}"/>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6125" cy="869364"/>
                          </a:xfrm>
                          <a:prstGeom prst="rect">
                            <a:avLst/>
                          </a:prstGeom>
                        </pic:spPr>
                      </pic:pic>
                    </a:graphicData>
                  </a:graphic>
                </wp:inline>
              </w:drawing>
            </w:r>
          </w:p>
        </w:tc>
      </w:tr>
      <w:tr w:rsidR="0015279F" w:rsidRPr="000E229F" w14:paraId="7086F4AF" w14:textId="77777777" w:rsidTr="000E3A5D">
        <w:tc>
          <w:tcPr>
            <w:tcW w:w="9016" w:type="dxa"/>
            <w:gridSpan w:val="6"/>
            <w:shd w:val="clear" w:color="auto" w:fill="D5DCE4" w:themeFill="text2" w:themeFillTint="33"/>
          </w:tcPr>
          <w:p w14:paraId="5682BC84" w14:textId="4A3C38B2" w:rsidR="0015279F" w:rsidRPr="00B574CA" w:rsidRDefault="00F4310D" w:rsidP="00B574CA">
            <w:pPr>
              <w:rPr>
                <w:sz w:val="28"/>
                <w:szCs w:val="28"/>
                <w:lang w:val="tr-TR"/>
              </w:rPr>
            </w:pPr>
            <w:r w:rsidRPr="00F40D89">
              <w:rPr>
                <w:b/>
                <w:bCs/>
                <w:sz w:val="28"/>
                <w:szCs w:val="28"/>
                <w:lang w:val="tr-TR"/>
              </w:rPr>
              <w:t>1.</w:t>
            </w:r>
            <w:r w:rsidR="00F40D89" w:rsidRPr="00F40D89">
              <w:rPr>
                <w:b/>
                <w:bCs/>
                <w:sz w:val="28"/>
                <w:szCs w:val="28"/>
                <w:lang w:val="tr-TR"/>
              </w:rPr>
              <w:t>4</w:t>
            </w:r>
            <w:r w:rsidRPr="00F40D89">
              <w:rPr>
                <w:b/>
                <w:bCs/>
                <w:sz w:val="28"/>
                <w:szCs w:val="28"/>
                <w:lang w:val="tr-TR"/>
              </w:rPr>
              <w:t xml:space="preserve">. </w:t>
            </w:r>
            <w:r w:rsidR="0015279F" w:rsidRPr="00F40D89">
              <w:rPr>
                <w:b/>
                <w:bCs/>
                <w:sz w:val="28"/>
                <w:szCs w:val="28"/>
                <w:lang w:val="tr-TR"/>
              </w:rPr>
              <w:t>İşin Tanımı:</w:t>
            </w:r>
            <w:r w:rsidR="0015279F" w:rsidRPr="00F40D89">
              <w:rPr>
                <w:sz w:val="28"/>
                <w:szCs w:val="28"/>
                <w:lang w:val="tr-TR"/>
              </w:rPr>
              <w:t xml:space="preserve"> </w:t>
            </w:r>
            <w:r w:rsidR="00B574CA" w:rsidRPr="00B574CA">
              <w:rPr>
                <w:sz w:val="28"/>
                <w:szCs w:val="28"/>
                <w:lang w:val="tr-TR"/>
              </w:rPr>
              <w:t>Seramik Uygulaması</w:t>
            </w:r>
          </w:p>
        </w:tc>
      </w:tr>
      <w:tr w:rsidR="006E3DD0" w:rsidRPr="000E229F" w14:paraId="00FE0D48" w14:textId="77777777" w:rsidTr="000E3A5D">
        <w:tc>
          <w:tcPr>
            <w:tcW w:w="9016" w:type="dxa"/>
            <w:gridSpan w:val="6"/>
            <w:shd w:val="clear" w:color="auto" w:fill="D5DCE4" w:themeFill="text2" w:themeFillTint="33"/>
          </w:tcPr>
          <w:p w14:paraId="167426B8" w14:textId="2BB43531" w:rsidR="006E3DD0" w:rsidRPr="00FE03CF" w:rsidRDefault="006E3DD0" w:rsidP="0015279F">
            <w:pPr>
              <w:rPr>
                <w:b/>
                <w:bCs/>
                <w:lang w:val="tr-TR"/>
              </w:rPr>
            </w:pPr>
            <w:r w:rsidRPr="00F334F6">
              <w:rPr>
                <w:b/>
                <w:bCs/>
                <w:lang w:val="tr-TR"/>
              </w:rPr>
              <w:t>Uygulamada dikkat edilecek hususlar:</w:t>
            </w:r>
          </w:p>
        </w:tc>
      </w:tr>
      <w:tr w:rsidR="006E3DD0" w:rsidRPr="000E229F" w14:paraId="1FDA0B25" w14:textId="77777777" w:rsidTr="006E3DD0">
        <w:tc>
          <w:tcPr>
            <w:tcW w:w="9016" w:type="dxa"/>
            <w:gridSpan w:val="6"/>
            <w:shd w:val="clear" w:color="auto" w:fill="auto"/>
          </w:tcPr>
          <w:p w14:paraId="7C215A2C" w14:textId="30EBA238" w:rsidR="006E3DD0" w:rsidRDefault="006E3DD0" w:rsidP="006E3DD0">
            <w:pPr>
              <w:pStyle w:val="ListParagraph"/>
              <w:numPr>
                <w:ilvl w:val="0"/>
                <w:numId w:val="13"/>
              </w:numPr>
              <w:rPr>
                <w:lang w:val="tr-TR"/>
              </w:rPr>
            </w:pPr>
            <w:r w:rsidRPr="006E3DD0">
              <w:rPr>
                <w:lang w:val="tr-TR"/>
              </w:rPr>
              <w:t>Seramik fayans mevcut seramik ile benzer boyut ve renklerde  3 mm kalınlığında ve iyi kalite de olacaktır.</w:t>
            </w:r>
            <w:r w:rsidR="00074EC3">
              <w:rPr>
                <w:lang w:val="tr-TR"/>
              </w:rPr>
              <w:t xml:space="preserve"> </w:t>
            </w:r>
          </w:p>
          <w:p w14:paraId="1FE3B011" w14:textId="77777777" w:rsidR="006E3DD0" w:rsidRDefault="006E3DD0" w:rsidP="006E3DD0">
            <w:pPr>
              <w:pStyle w:val="ListParagraph"/>
              <w:numPr>
                <w:ilvl w:val="0"/>
                <w:numId w:val="13"/>
              </w:numPr>
              <w:rPr>
                <w:lang w:val="tr-TR"/>
              </w:rPr>
            </w:pPr>
            <w:r w:rsidRPr="006E3DD0">
              <w:rPr>
                <w:lang w:val="tr-TR"/>
              </w:rPr>
              <w:t>İki fayans arasında en az 1 cm derz olacak ve derz dolgu malzemesi ile dolacaktır.</w:t>
            </w:r>
          </w:p>
          <w:p w14:paraId="3C9449A5" w14:textId="403BECE9" w:rsidR="002A01DB" w:rsidRPr="006E3DD0" w:rsidRDefault="002A01DB" w:rsidP="006E3DD0">
            <w:pPr>
              <w:pStyle w:val="ListParagraph"/>
              <w:numPr>
                <w:ilvl w:val="0"/>
                <w:numId w:val="13"/>
              </w:numPr>
              <w:rPr>
                <w:lang w:val="tr-TR"/>
              </w:rPr>
            </w:pPr>
            <w:r w:rsidRPr="002A01DB">
              <w:rPr>
                <w:lang w:val="tr-TR"/>
              </w:rPr>
              <w:t>Kullanılan tüm malzemeler TSE onaylı olmalı</w:t>
            </w:r>
            <w:r>
              <w:rPr>
                <w:lang w:val="tr-TR"/>
              </w:rPr>
              <w:t xml:space="preserve"> ve </w:t>
            </w:r>
            <w:r w:rsidR="00C76448">
              <w:rPr>
                <w:lang w:val="tr-TR"/>
              </w:rPr>
              <w:t>malzeme alımından önce SCI Mühendisi tarafından onaylanmalıdır.</w:t>
            </w:r>
          </w:p>
        </w:tc>
      </w:tr>
      <w:tr w:rsidR="0015279F" w:rsidRPr="000E229F" w14:paraId="34C183D2" w14:textId="77777777" w:rsidTr="000E3A5D">
        <w:tc>
          <w:tcPr>
            <w:tcW w:w="9016" w:type="dxa"/>
            <w:gridSpan w:val="6"/>
            <w:shd w:val="clear" w:color="auto" w:fill="D5DCE4" w:themeFill="text2" w:themeFillTint="33"/>
          </w:tcPr>
          <w:p w14:paraId="39C77ADF" w14:textId="5E391154" w:rsidR="0015279F" w:rsidRPr="00FE03CF" w:rsidRDefault="00F4310D" w:rsidP="0015279F">
            <w:pPr>
              <w:rPr>
                <w:b/>
                <w:bCs/>
                <w:lang w:val="tr-TR"/>
              </w:rPr>
            </w:pPr>
            <w:r w:rsidRPr="00F40D89">
              <w:rPr>
                <w:b/>
                <w:bCs/>
                <w:sz w:val="28"/>
                <w:szCs w:val="28"/>
                <w:lang w:val="tr-TR"/>
              </w:rPr>
              <w:t>1.</w:t>
            </w:r>
            <w:r w:rsidR="00F40D89" w:rsidRPr="00F40D89">
              <w:rPr>
                <w:b/>
                <w:bCs/>
                <w:sz w:val="28"/>
                <w:szCs w:val="28"/>
                <w:lang w:val="tr-TR"/>
              </w:rPr>
              <w:t>5</w:t>
            </w:r>
            <w:r w:rsidRPr="00F40D89">
              <w:rPr>
                <w:b/>
                <w:bCs/>
                <w:sz w:val="28"/>
                <w:szCs w:val="28"/>
                <w:lang w:val="tr-TR"/>
              </w:rPr>
              <w:t xml:space="preserve">. </w:t>
            </w:r>
            <w:r w:rsidR="00613704" w:rsidRPr="00F40D89">
              <w:rPr>
                <w:b/>
                <w:bCs/>
                <w:sz w:val="28"/>
                <w:szCs w:val="28"/>
                <w:lang w:val="tr-TR"/>
              </w:rPr>
              <w:t>İşin Tanımı:</w:t>
            </w:r>
            <w:r w:rsidR="00613704" w:rsidRPr="00F40D89">
              <w:rPr>
                <w:sz w:val="28"/>
                <w:szCs w:val="28"/>
                <w:lang w:val="tr-TR"/>
              </w:rPr>
              <w:t xml:space="preserve"> </w:t>
            </w:r>
            <w:r w:rsidR="00FA012C" w:rsidRPr="00F40D89">
              <w:rPr>
                <w:sz w:val="28"/>
                <w:szCs w:val="28"/>
                <w:lang w:val="tr-TR"/>
              </w:rPr>
              <w:t>Hasarlı Mermer</w:t>
            </w:r>
            <w:r w:rsidR="00613704" w:rsidRPr="00F40D89">
              <w:rPr>
                <w:sz w:val="28"/>
                <w:szCs w:val="28"/>
                <w:lang w:val="tr-TR"/>
              </w:rPr>
              <w:t xml:space="preserve"> Değişimi</w:t>
            </w:r>
          </w:p>
        </w:tc>
      </w:tr>
      <w:tr w:rsidR="0015279F" w:rsidRPr="000E229F" w14:paraId="19438C82" w14:textId="77777777" w:rsidTr="000E3A5D">
        <w:tc>
          <w:tcPr>
            <w:tcW w:w="9016" w:type="dxa"/>
            <w:gridSpan w:val="6"/>
            <w:shd w:val="clear" w:color="auto" w:fill="D5DCE4" w:themeFill="text2" w:themeFillTint="33"/>
          </w:tcPr>
          <w:p w14:paraId="5A58BC7A" w14:textId="27665D69" w:rsidR="0015279F" w:rsidRPr="00FE03CF" w:rsidRDefault="0027170E" w:rsidP="0015279F">
            <w:pPr>
              <w:rPr>
                <w:b/>
                <w:bCs/>
                <w:lang w:val="tr-TR"/>
              </w:rPr>
            </w:pPr>
            <w:r w:rsidRPr="00F334F6">
              <w:rPr>
                <w:b/>
                <w:bCs/>
                <w:lang w:val="tr-TR"/>
              </w:rPr>
              <w:t>Uygulamada dikkat edilecek hususlar:</w:t>
            </w:r>
          </w:p>
        </w:tc>
      </w:tr>
      <w:tr w:rsidR="0027170E" w:rsidRPr="000E229F" w14:paraId="4CB073C5" w14:textId="77777777" w:rsidTr="0027170E">
        <w:tc>
          <w:tcPr>
            <w:tcW w:w="9016" w:type="dxa"/>
            <w:gridSpan w:val="6"/>
            <w:shd w:val="clear" w:color="auto" w:fill="auto"/>
          </w:tcPr>
          <w:p w14:paraId="15640CB1" w14:textId="2CD018A4" w:rsidR="0027170E" w:rsidRDefault="0027170E" w:rsidP="0027170E">
            <w:pPr>
              <w:pStyle w:val="ListParagraph"/>
              <w:numPr>
                <w:ilvl w:val="0"/>
                <w:numId w:val="13"/>
              </w:numPr>
              <w:rPr>
                <w:lang w:val="tr-TR"/>
              </w:rPr>
            </w:pPr>
            <w:r>
              <w:rPr>
                <w:lang w:val="tr-TR"/>
              </w:rPr>
              <w:t>Okul girişi merdiven s</w:t>
            </w:r>
            <w:r w:rsidR="00971487">
              <w:rPr>
                <w:lang w:val="tr-TR"/>
              </w:rPr>
              <w:t>a</w:t>
            </w:r>
            <w:r>
              <w:rPr>
                <w:lang w:val="tr-TR"/>
              </w:rPr>
              <w:t>hanlığındaki kırık mermer, aynı renk ve özellikteki mermer ile değiştirilecektir.</w:t>
            </w:r>
          </w:p>
          <w:p w14:paraId="1E4A0887" w14:textId="77777777" w:rsidR="0027170E" w:rsidRPr="00697FCF" w:rsidRDefault="0027170E" w:rsidP="0027170E">
            <w:pPr>
              <w:pStyle w:val="ListParagraph"/>
              <w:numPr>
                <w:ilvl w:val="0"/>
                <w:numId w:val="14"/>
              </w:numPr>
              <w:rPr>
                <w:b/>
                <w:bCs/>
                <w:lang w:val="tr-TR"/>
              </w:rPr>
            </w:pPr>
            <w:r w:rsidRPr="0027170E">
              <w:rPr>
                <w:lang w:val="tr-TR"/>
              </w:rPr>
              <w:t>Kullanılan tüm malzemeler TSE onaylı olmalı ve malzeme alımından önce SCI Mühendisi tarafından onaylanmalıdır.</w:t>
            </w:r>
          </w:p>
          <w:p w14:paraId="152878D6" w14:textId="4586EF0B" w:rsidR="00697FCF" w:rsidRPr="00697FCF" w:rsidRDefault="00697FCF" w:rsidP="0027170E">
            <w:pPr>
              <w:pStyle w:val="ListParagraph"/>
              <w:numPr>
                <w:ilvl w:val="0"/>
                <w:numId w:val="14"/>
              </w:numPr>
              <w:rPr>
                <w:lang w:val="tr-TR"/>
              </w:rPr>
            </w:pPr>
            <w:r w:rsidRPr="00697FCF">
              <w:rPr>
                <w:lang w:val="tr-TR"/>
              </w:rPr>
              <w:t>Yüklenici, tedarik etmeye başlamadan önce onay için bir numune sunacaktır.</w:t>
            </w:r>
          </w:p>
        </w:tc>
      </w:tr>
      <w:tr w:rsidR="005A6ADF" w:rsidRPr="000E229F" w14:paraId="3231A10D" w14:textId="77777777" w:rsidTr="007D7B1B">
        <w:tc>
          <w:tcPr>
            <w:tcW w:w="4508" w:type="dxa"/>
            <w:gridSpan w:val="4"/>
            <w:shd w:val="clear" w:color="auto" w:fill="auto"/>
          </w:tcPr>
          <w:p w14:paraId="2E6BFF1C" w14:textId="109BCCA0" w:rsidR="005A6ADF" w:rsidRDefault="005A6ADF" w:rsidP="005A6ADF">
            <w:pPr>
              <w:pStyle w:val="ListParagraph"/>
              <w:numPr>
                <w:ilvl w:val="0"/>
                <w:numId w:val="4"/>
              </w:numPr>
              <w:rPr>
                <w:lang w:val="tr-TR"/>
              </w:rPr>
            </w:pPr>
            <w:r>
              <w:rPr>
                <w:lang w:val="tr-TR"/>
              </w:rPr>
              <w:t>Malzeme: Mermer.</w:t>
            </w:r>
          </w:p>
          <w:p w14:paraId="002697DD" w14:textId="14395B3E" w:rsidR="005A6ADF" w:rsidRDefault="005A6ADF" w:rsidP="005A6ADF">
            <w:pPr>
              <w:pStyle w:val="ListParagraph"/>
              <w:numPr>
                <w:ilvl w:val="0"/>
                <w:numId w:val="4"/>
              </w:numPr>
              <w:rPr>
                <w:lang w:val="tr-TR"/>
              </w:rPr>
            </w:pPr>
            <w:r>
              <w:rPr>
                <w:lang w:val="tr-TR"/>
              </w:rPr>
              <w:t>Renk: Bej</w:t>
            </w:r>
          </w:p>
          <w:p w14:paraId="639C9FB9" w14:textId="600367DF" w:rsidR="005A6ADF" w:rsidRDefault="005A6ADF" w:rsidP="005A6ADF">
            <w:pPr>
              <w:pStyle w:val="ListParagraph"/>
              <w:numPr>
                <w:ilvl w:val="0"/>
                <w:numId w:val="4"/>
              </w:numPr>
              <w:rPr>
                <w:lang w:val="tr-TR"/>
              </w:rPr>
            </w:pPr>
            <w:r>
              <w:rPr>
                <w:lang w:val="tr-TR"/>
              </w:rPr>
              <w:t>Ölçü: 30</w:t>
            </w:r>
            <w:r w:rsidR="0042563B">
              <w:rPr>
                <w:lang w:val="tr-TR"/>
              </w:rPr>
              <w:t>0</w:t>
            </w:r>
            <w:r>
              <w:rPr>
                <w:lang w:val="tr-TR"/>
              </w:rPr>
              <w:t>*</w:t>
            </w:r>
            <w:r w:rsidR="00C87A23">
              <w:rPr>
                <w:lang w:val="tr-TR"/>
              </w:rPr>
              <w:t>18</w:t>
            </w:r>
          </w:p>
          <w:p w14:paraId="0AA85D05" w14:textId="77777777" w:rsidR="005A6ADF" w:rsidRDefault="005A6ADF" w:rsidP="005A6ADF">
            <w:pPr>
              <w:pStyle w:val="ListParagraph"/>
              <w:numPr>
                <w:ilvl w:val="0"/>
                <w:numId w:val="4"/>
              </w:numPr>
              <w:rPr>
                <w:lang w:val="tr-TR"/>
              </w:rPr>
            </w:pPr>
            <w:r>
              <w:rPr>
                <w:lang w:val="tr-TR"/>
              </w:rPr>
              <w:t>Malzemenin döşenmesi için gerekli harç bu kaleme dahil olacaktır.</w:t>
            </w:r>
          </w:p>
          <w:p w14:paraId="0DA2421F" w14:textId="78053E63" w:rsidR="005A6ADF" w:rsidRPr="00B847F0" w:rsidRDefault="005A6ADF" w:rsidP="00B847F0">
            <w:pPr>
              <w:pStyle w:val="ListParagraph"/>
              <w:numPr>
                <w:ilvl w:val="0"/>
                <w:numId w:val="15"/>
              </w:numPr>
              <w:rPr>
                <w:b/>
                <w:bCs/>
                <w:lang w:val="tr-TR"/>
              </w:rPr>
            </w:pPr>
            <w:r w:rsidRPr="00B847F0">
              <w:rPr>
                <w:lang w:val="tr-TR"/>
              </w:rPr>
              <w:t>Zemin iyileştirme için sökülen karolar sağlam olduğu takdirde yeniden kullanılacaktır.</w:t>
            </w:r>
          </w:p>
        </w:tc>
        <w:tc>
          <w:tcPr>
            <w:tcW w:w="4508" w:type="dxa"/>
            <w:gridSpan w:val="2"/>
            <w:shd w:val="clear" w:color="auto" w:fill="auto"/>
          </w:tcPr>
          <w:p w14:paraId="0186FA01" w14:textId="0E668C18" w:rsidR="005A6ADF" w:rsidRPr="00FE03CF" w:rsidRDefault="005A6ADF" w:rsidP="004C2575">
            <w:pPr>
              <w:jc w:val="center"/>
              <w:rPr>
                <w:b/>
                <w:bCs/>
                <w:lang w:val="tr-TR"/>
              </w:rPr>
            </w:pPr>
            <w:r>
              <w:rPr>
                <w:b/>
                <w:bCs/>
                <w:noProof/>
                <w:lang w:val="tr-TR"/>
              </w:rPr>
              <w:drawing>
                <wp:inline distT="0" distB="0" distL="0" distR="0" wp14:anchorId="0F19353C" wp14:editId="551C0155">
                  <wp:extent cx="2311400" cy="1110629"/>
                  <wp:effectExtent l="0" t="0" r="0" b="0"/>
                  <wp:docPr id="40389447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894473" name="Picture 40389447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25506" cy="1117407"/>
                          </a:xfrm>
                          <a:prstGeom prst="rect">
                            <a:avLst/>
                          </a:prstGeom>
                        </pic:spPr>
                      </pic:pic>
                    </a:graphicData>
                  </a:graphic>
                </wp:inline>
              </w:drawing>
            </w:r>
          </w:p>
        </w:tc>
      </w:tr>
      <w:tr w:rsidR="00C46F0C" w:rsidRPr="00733E34" w14:paraId="16045E6F" w14:textId="77777777" w:rsidTr="00575965">
        <w:tc>
          <w:tcPr>
            <w:tcW w:w="9016" w:type="dxa"/>
            <w:gridSpan w:val="6"/>
            <w:shd w:val="clear" w:color="auto" w:fill="8496B0" w:themeFill="text2" w:themeFillTint="99"/>
          </w:tcPr>
          <w:p w14:paraId="10A7F23A" w14:textId="4049E446" w:rsidR="00C46F0C" w:rsidRPr="00C46F0C" w:rsidRDefault="00A867CF" w:rsidP="00C46F0C">
            <w:pPr>
              <w:pStyle w:val="ListParagraph"/>
              <w:numPr>
                <w:ilvl w:val="0"/>
                <w:numId w:val="2"/>
              </w:numPr>
              <w:rPr>
                <w:b/>
                <w:bCs/>
                <w:color w:val="FFFFFF" w:themeColor="background1"/>
                <w:lang w:val="tr-TR"/>
              </w:rPr>
            </w:pPr>
            <w:r>
              <w:rPr>
                <w:b/>
                <w:bCs/>
                <w:color w:val="FFFFFF" w:themeColor="background1"/>
                <w:sz w:val="28"/>
                <w:szCs w:val="28"/>
                <w:lang w:val="tr-TR"/>
              </w:rPr>
              <w:t>KAPI PENCERE</w:t>
            </w:r>
            <w:r w:rsidR="00C46F0C" w:rsidRPr="00C46F0C">
              <w:rPr>
                <w:b/>
                <w:bCs/>
                <w:color w:val="FFFFFF" w:themeColor="background1"/>
                <w:sz w:val="28"/>
                <w:szCs w:val="28"/>
                <w:lang w:val="tr-TR"/>
              </w:rPr>
              <w:t xml:space="preserve"> İŞLERİ</w:t>
            </w:r>
          </w:p>
        </w:tc>
      </w:tr>
      <w:tr w:rsidR="0015279F" w:rsidRPr="000E229F" w14:paraId="532593AD" w14:textId="77777777" w:rsidTr="000E3A5D">
        <w:tc>
          <w:tcPr>
            <w:tcW w:w="9016" w:type="dxa"/>
            <w:gridSpan w:val="6"/>
            <w:shd w:val="clear" w:color="auto" w:fill="D5DCE4" w:themeFill="text2" w:themeFillTint="33"/>
          </w:tcPr>
          <w:p w14:paraId="446AE024" w14:textId="4EBD2B19" w:rsidR="0015279F" w:rsidRPr="000E229F" w:rsidRDefault="003F3205" w:rsidP="0015279F">
            <w:pPr>
              <w:rPr>
                <w:lang w:val="tr-TR"/>
              </w:rPr>
            </w:pPr>
            <w:r>
              <w:rPr>
                <w:b/>
                <w:bCs/>
                <w:lang w:val="tr-TR"/>
              </w:rPr>
              <w:t xml:space="preserve">2.1. </w:t>
            </w:r>
            <w:r w:rsidR="0015279F" w:rsidRPr="00FE03CF">
              <w:rPr>
                <w:b/>
                <w:bCs/>
                <w:lang w:val="tr-TR"/>
              </w:rPr>
              <w:t>İşin Tanımı:</w:t>
            </w:r>
            <w:r w:rsidR="0015279F">
              <w:rPr>
                <w:lang w:val="tr-TR"/>
              </w:rPr>
              <w:t xml:space="preserve"> Kapı Tadilatı</w:t>
            </w:r>
          </w:p>
        </w:tc>
      </w:tr>
      <w:tr w:rsidR="0015279F" w:rsidRPr="00F334F6" w14:paraId="6FC4C6C9" w14:textId="77777777" w:rsidTr="000E3A5D">
        <w:tc>
          <w:tcPr>
            <w:tcW w:w="9016" w:type="dxa"/>
            <w:gridSpan w:val="6"/>
            <w:shd w:val="clear" w:color="auto" w:fill="D5DCE4" w:themeFill="text2" w:themeFillTint="33"/>
          </w:tcPr>
          <w:p w14:paraId="639F4271" w14:textId="77777777" w:rsidR="0015279F" w:rsidRPr="00F334F6" w:rsidRDefault="0015279F" w:rsidP="0015279F">
            <w:pPr>
              <w:rPr>
                <w:b/>
                <w:bCs/>
                <w:lang w:val="tr-TR"/>
              </w:rPr>
            </w:pPr>
            <w:r w:rsidRPr="00F334F6">
              <w:rPr>
                <w:b/>
                <w:bCs/>
                <w:lang w:val="tr-TR"/>
              </w:rPr>
              <w:t>Uygulamada dikkat edilecek hususlar:</w:t>
            </w:r>
          </w:p>
        </w:tc>
      </w:tr>
      <w:tr w:rsidR="0015279F" w:rsidRPr="002B0658" w14:paraId="6E1C99AD" w14:textId="77777777" w:rsidTr="000E3A5D">
        <w:tc>
          <w:tcPr>
            <w:tcW w:w="9016" w:type="dxa"/>
            <w:gridSpan w:val="6"/>
          </w:tcPr>
          <w:p w14:paraId="2DBFE593" w14:textId="3D83453F" w:rsidR="0015279F" w:rsidRPr="000440E2" w:rsidRDefault="0015279F" w:rsidP="0015279F">
            <w:pPr>
              <w:pStyle w:val="ListParagraph"/>
              <w:numPr>
                <w:ilvl w:val="0"/>
                <w:numId w:val="5"/>
              </w:numPr>
              <w:jc w:val="both"/>
              <w:rPr>
                <w:lang w:val="tr-TR"/>
              </w:rPr>
            </w:pPr>
            <w:r w:rsidRPr="000440E2">
              <w:rPr>
                <w:lang w:val="tr-TR"/>
              </w:rPr>
              <w:t>Hasarlı olan</w:t>
            </w:r>
            <w:r w:rsidR="00F9388A" w:rsidRPr="000440E2">
              <w:rPr>
                <w:lang w:val="tr-TR"/>
              </w:rPr>
              <w:t xml:space="preserve"> 3 adet ahşap kapının</w:t>
            </w:r>
            <w:r w:rsidRPr="000440E2">
              <w:rPr>
                <w:lang w:val="tr-TR"/>
              </w:rPr>
              <w:t xml:space="preserve"> kulplar</w:t>
            </w:r>
            <w:r w:rsidR="00F9388A" w:rsidRPr="000440E2">
              <w:rPr>
                <w:lang w:val="tr-TR"/>
              </w:rPr>
              <w:t>ının</w:t>
            </w:r>
            <w:r w:rsidRPr="000440E2">
              <w:rPr>
                <w:lang w:val="tr-TR"/>
              </w:rPr>
              <w:t>, kilit sistemi</w:t>
            </w:r>
            <w:r w:rsidR="00F9388A" w:rsidRPr="000440E2">
              <w:rPr>
                <w:lang w:val="tr-TR"/>
              </w:rPr>
              <w:t>nin</w:t>
            </w:r>
            <w:r w:rsidRPr="000440E2">
              <w:rPr>
                <w:lang w:val="tr-TR"/>
              </w:rPr>
              <w:t>, menteşeler</w:t>
            </w:r>
            <w:r w:rsidR="00F9388A" w:rsidRPr="000440E2">
              <w:rPr>
                <w:lang w:val="tr-TR"/>
              </w:rPr>
              <w:t>in</w:t>
            </w:r>
            <w:r w:rsidRPr="000440E2">
              <w:rPr>
                <w:lang w:val="tr-TR"/>
              </w:rPr>
              <w:t xml:space="preserve"> temini ve montajı yapılacaktır.</w:t>
            </w:r>
          </w:p>
          <w:p w14:paraId="3AB9346A" w14:textId="35D70308" w:rsidR="0015279F" w:rsidRPr="002B0658" w:rsidRDefault="0015279F" w:rsidP="0015279F">
            <w:pPr>
              <w:pStyle w:val="ListParagraph"/>
              <w:numPr>
                <w:ilvl w:val="0"/>
                <w:numId w:val="5"/>
              </w:numPr>
              <w:jc w:val="both"/>
              <w:rPr>
                <w:lang w:val="tr-TR"/>
              </w:rPr>
            </w:pPr>
            <w:r w:rsidRPr="00DC00FC">
              <w:rPr>
                <w:lang w:val="tr-TR"/>
              </w:rPr>
              <w:t>TSE tarafından onaylanmış malzemeler kullanıl</w:t>
            </w:r>
            <w:r>
              <w:rPr>
                <w:lang w:val="tr-TR"/>
              </w:rPr>
              <w:t>acaktır.</w:t>
            </w:r>
          </w:p>
        </w:tc>
      </w:tr>
      <w:tr w:rsidR="0015279F" w:rsidRPr="00733E34" w14:paraId="02360B19" w14:textId="77777777" w:rsidTr="000E3A5D">
        <w:tc>
          <w:tcPr>
            <w:tcW w:w="9016" w:type="dxa"/>
            <w:gridSpan w:val="6"/>
            <w:shd w:val="clear" w:color="auto" w:fill="8496B0" w:themeFill="text2" w:themeFillTint="99"/>
          </w:tcPr>
          <w:p w14:paraId="53D08974" w14:textId="46312439" w:rsidR="0015279F" w:rsidRPr="00733E34" w:rsidRDefault="0015279F" w:rsidP="00C46F0C">
            <w:pPr>
              <w:pStyle w:val="ListParagraph"/>
              <w:numPr>
                <w:ilvl w:val="0"/>
                <w:numId w:val="2"/>
              </w:numPr>
              <w:rPr>
                <w:b/>
                <w:bCs/>
                <w:color w:val="FFFFFF" w:themeColor="background1"/>
                <w:lang w:val="tr-TR"/>
              </w:rPr>
            </w:pPr>
            <w:r>
              <w:rPr>
                <w:b/>
                <w:bCs/>
                <w:color w:val="FFFFFF" w:themeColor="background1"/>
                <w:sz w:val="28"/>
                <w:szCs w:val="28"/>
                <w:lang w:val="tr-TR"/>
              </w:rPr>
              <w:t>ELEKTRİK</w:t>
            </w:r>
            <w:r w:rsidRPr="00733E34">
              <w:rPr>
                <w:b/>
                <w:bCs/>
                <w:color w:val="FFFFFF" w:themeColor="background1"/>
                <w:sz w:val="28"/>
                <w:szCs w:val="28"/>
                <w:lang w:val="tr-TR"/>
              </w:rPr>
              <w:t xml:space="preserve"> İŞLERİ</w:t>
            </w:r>
          </w:p>
        </w:tc>
      </w:tr>
      <w:tr w:rsidR="00987F56" w:rsidRPr="000E229F" w14:paraId="567A44E0" w14:textId="77777777" w:rsidTr="00716716">
        <w:tc>
          <w:tcPr>
            <w:tcW w:w="9016" w:type="dxa"/>
            <w:gridSpan w:val="6"/>
            <w:shd w:val="clear" w:color="auto" w:fill="D5DCE4" w:themeFill="text2" w:themeFillTint="33"/>
          </w:tcPr>
          <w:p w14:paraId="39B7AD25" w14:textId="113BD530" w:rsidR="00987F56" w:rsidRPr="000E229F" w:rsidRDefault="003F3205" w:rsidP="00716716">
            <w:pPr>
              <w:rPr>
                <w:lang w:val="tr-TR"/>
              </w:rPr>
            </w:pPr>
            <w:r>
              <w:rPr>
                <w:b/>
                <w:bCs/>
                <w:lang w:val="tr-TR"/>
              </w:rPr>
              <w:t xml:space="preserve">3.1. </w:t>
            </w:r>
            <w:r w:rsidR="00987F56" w:rsidRPr="00FE03CF">
              <w:rPr>
                <w:b/>
                <w:bCs/>
                <w:lang w:val="tr-TR"/>
              </w:rPr>
              <w:t>İşin Tanımı:</w:t>
            </w:r>
            <w:r w:rsidR="00987F56">
              <w:rPr>
                <w:lang w:val="tr-TR"/>
              </w:rPr>
              <w:t xml:space="preserve"> </w:t>
            </w:r>
            <w:r w:rsidR="00987F56" w:rsidRPr="00092E6D">
              <w:rPr>
                <w:lang w:val="tr-TR"/>
              </w:rPr>
              <w:t xml:space="preserve">Elektrik Prizi </w:t>
            </w:r>
            <w:r w:rsidR="00987F56">
              <w:rPr>
                <w:lang w:val="tr-TR"/>
              </w:rPr>
              <w:t>Değişimi</w:t>
            </w:r>
          </w:p>
        </w:tc>
      </w:tr>
      <w:tr w:rsidR="00987F56" w:rsidRPr="00F334F6" w14:paraId="43B701C9" w14:textId="77777777" w:rsidTr="00716716">
        <w:tc>
          <w:tcPr>
            <w:tcW w:w="9016" w:type="dxa"/>
            <w:gridSpan w:val="6"/>
            <w:shd w:val="clear" w:color="auto" w:fill="D5DCE4" w:themeFill="text2" w:themeFillTint="33"/>
          </w:tcPr>
          <w:p w14:paraId="2BB11673" w14:textId="77777777" w:rsidR="00987F56" w:rsidRPr="00F334F6" w:rsidRDefault="00987F56" w:rsidP="00716716">
            <w:pPr>
              <w:rPr>
                <w:b/>
                <w:bCs/>
                <w:lang w:val="tr-TR"/>
              </w:rPr>
            </w:pPr>
            <w:r w:rsidRPr="00F334F6">
              <w:rPr>
                <w:b/>
                <w:bCs/>
                <w:lang w:val="tr-TR"/>
              </w:rPr>
              <w:t>Uygulamada dikkat edilecek hususlar:</w:t>
            </w:r>
          </w:p>
        </w:tc>
      </w:tr>
      <w:tr w:rsidR="00987F56" w:rsidRPr="00E45EE2" w14:paraId="325B7D6E" w14:textId="77777777" w:rsidTr="00716716">
        <w:tc>
          <w:tcPr>
            <w:tcW w:w="9016" w:type="dxa"/>
            <w:gridSpan w:val="6"/>
          </w:tcPr>
          <w:p w14:paraId="5ECC44D9" w14:textId="3F6E5952" w:rsidR="00987F56" w:rsidRDefault="00987F56" w:rsidP="00716716">
            <w:pPr>
              <w:pStyle w:val="ListParagraph"/>
              <w:numPr>
                <w:ilvl w:val="0"/>
                <w:numId w:val="5"/>
              </w:numPr>
              <w:rPr>
                <w:lang w:val="tr-TR"/>
              </w:rPr>
            </w:pPr>
            <w:r w:rsidRPr="00092E6D">
              <w:rPr>
                <w:lang w:val="tr-TR"/>
              </w:rPr>
              <w:t>Duvar priz temini ve montaj</w:t>
            </w:r>
            <w:r>
              <w:rPr>
                <w:lang w:val="tr-TR"/>
              </w:rPr>
              <w:t>ı</w:t>
            </w:r>
            <w:r w:rsidRPr="00092E6D">
              <w:rPr>
                <w:lang w:val="tr-TR"/>
              </w:rPr>
              <w:t xml:space="preserve">. </w:t>
            </w:r>
          </w:p>
          <w:p w14:paraId="5D7A27F3" w14:textId="77777777" w:rsidR="00987F56" w:rsidRPr="00E45EE2" w:rsidRDefault="00987F56" w:rsidP="00716716">
            <w:pPr>
              <w:pStyle w:val="ListParagraph"/>
              <w:numPr>
                <w:ilvl w:val="0"/>
                <w:numId w:val="5"/>
              </w:numPr>
              <w:rPr>
                <w:lang w:val="tr-TR"/>
              </w:rPr>
            </w:pPr>
            <w:r w:rsidRPr="00CB2346">
              <w:rPr>
                <w:lang w:val="tr-TR"/>
              </w:rPr>
              <w:t xml:space="preserve">Aydınlatma için açma kapama prizi. </w:t>
            </w:r>
          </w:p>
        </w:tc>
      </w:tr>
      <w:tr w:rsidR="00987F56" w:rsidRPr="00733E34" w14:paraId="2492F28C" w14:textId="77777777" w:rsidTr="00716716">
        <w:tc>
          <w:tcPr>
            <w:tcW w:w="9016" w:type="dxa"/>
            <w:gridSpan w:val="6"/>
            <w:shd w:val="clear" w:color="auto" w:fill="D5DCE4" w:themeFill="text2" w:themeFillTint="33"/>
          </w:tcPr>
          <w:p w14:paraId="7AE7AADE" w14:textId="77777777" w:rsidR="00987F56" w:rsidRPr="00733E34" w:rsidRDefault="00987F56" w:rsidP="00716716">
            <w:pPr>
              <w:rPr>
                <w:b/>
                <w:bCs/>
                <w:lang w:val="tr-TR"/>
              </w:rPr>
            </w:pPr>
            <w:r w:rsidRPr="00733E34">
              <w:rPr>
                <w:b/>
                <w:bCs/>
                <w:lang w:val="tr-TR"/>
              </w:rPr>
              <w:t>Kullanılacak Malzemeler ve malzemelerin mekanik özellikleri:</w:t>
            </w:r>
          </w:p>
        </w:tc>
      </w:tr>
      <w:tr w:rsidR="00987F56" w14:paraId="106C912F" w14:textId="77777777" w:rsidTr="00716716">
        <w:tc>
          <w:tcPr>
            <w:tcW w:w="4764" w:type="dxa"/>
            <w:gridSpan w:val="5"/>
          </w:tcPr>
          <w:p w14:paraId="346FADEA" w14:textId="77777777" w:rsidR="00987F56" w:rsidRPr="005028A5" w:rsidRDefault="00987F56" w:rsidP="00716716">
            <w:pPr>
              <w:pStyle w:val="ListParagraph"/>
              <w:numPr>
                <w:ilvl w:val="0"/>
                <w:numId w:val="7"/>
              </w:numPr>
              <w:rPr>
                <w:lang w:val="tr-TR"/>
              </w:rPr>
            </w:pPr>
            <w:r w:rsidRPr="005028A5">
              <w:rPr>
                <w:lang w:val="tr-TR"/>
              </w:rPr>
              <w:t xml:space="preserve">Ölçülen Gerilimi: 250V,  </w:t>
            </w:r>
          </w:p>
          <w:p w14:paraId="3B6FC7AB" w14:textId="77777777" w:rsidR="00987F56" w:rsidRPr="005028A5" w:rsidRDefault="00987F56" w:rsidP="00716716">
            <w:pPr>
              <w:pStyle w:val="ListParagraph"/>
              <w:numPr>
                <w:ilvl w:val="0"/>
                <w:numId w:val="7"/>
              </w:numPr>
              <w:rPr>
                <w:lang w:val="tr-TR"/>
              </w:rPr>
            </w:pPr>
            <w:r w:rsidRPr="005028A5">
              <w:rPr>
                <w:lang w:val="tr-TR"/>
              </w:rPr>
              <w:t xml:space="preserve">Ölçülen Akım: 16 Amp. </w:t>
            </w:r>
          </w:p>
          <w:p w14:paraId="4A4BC6E8" w14:textId="77777777" w:rsidR="00987F56" w:rsidRPr="005028A5" w:rsidRDefault="00987F56" w:rsidP="00716716">
            <w:pPr>
              <w:pStyle w:val="ListParagraph"/>
              <w:numPr>
                <w:ilvl w:val="0"/>
                <w:numId w:val="7"/>
              </w:numPr>
              <w:rPr>
                <w:noProof/>
                <w:lang w:val="tr-TR"/>
              </w:rPr>
            </w:pPr>
            <w:r w:rsidRPr="005028A5">
              <w:rPr>
                <w:lang w:val="tr-TR"/>
              </w:rPr>
              <w:t>Kullanılan malzemeler TSE onaylı olmak zorundadır.</w:t>
            </w:r>
          </w:p>
        </w:tc>
        <w:tc>
          <w:tcPr>
            <w:tcW w:w="4252" w:type="dxa"/>
          </w:tcPr>
          <w:p w14:paraId="581A9FAD" w14:textId="77777777" w:rsidR="00987F56" w:rsidRDefault="00987F56" w:rsidP="00716716">
            <w:pPr>
              <w:jc w:val="center"/>
              <w:rPr>
                <w:noProof/>
              </w:rPr>
            </w:pPr>
            <w:r>
              <w:rPr>
                <w:noProof/>
              </w:rPr>
              <w:drawing>
                <wp:inline distT="0" distB="0" distL="0" distR="0" wp14:anchorId="79BABF0B" wp14:editId="2693DAC1">
                  <wp:extent cx="975312" cy="793867"/>
                  <wp:effectExtent l="0" t="0" r="0" b="6350"/>
                  <wp:docPr id="43" name="Picture 42">
                    <a:extLst xmlns:a="http://schemas.openxmlformats.org/drawingml/2006/main">
                      <a:ext uri="{FF2B5EF4-FFF2-40B4-BE49-F238E27FC236}">
                        <a16:creationId xmlns:a16="http://schemas.microsoft.com/office/drawing/2014/main" id="{E1AC5258-1BEB-47F7-AC3C-9D8F168868C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2">
                            <a:extLst>
                              <a:ext uri="{FF2B5EF4-FFF2-40B4-BE49-F238E27FC236}">
                                <a16:creationId xmlns:a16="http://schemas.microsoft.com/office/drawing/2014/main" id="{E1AC5258-1BEB-47F7-AC3C-9D8F168868C3}"/>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86004" cy="802570"/>
                          </a:xfrm>
                          <a:prstGeom prst="rect">
                            <a:avLst/>
                          </a:prstGeom>
                        </pic:spPr>
                      </pic:pic>
                    </a:graphicData>
                  </a:graphic>
                </wp:inline>
              </w:drawing>
            </w:r>
          </w:p>
        </w:tc>
      </w:tr>
      <w:tr w:rsidR="00987F56" w14:paraId="52D969C0" w14:textId="77777777" w:rsidTr="00716716">
        <w:tc>
          <w:tcPr>
            <w:tcW w:w="4764" w:type="dxa"/>
            <w:gridSpan w:val="5"/>
          </w:tcPr>
          <w:p w14:paraId="300A69AE" w14:textId="77777777" w:rsidR="00987F56" w:rsidRDefault="00987F56" w:rsidP="00716716">
            <w:pPr>
              <w:pStyle w:val="ListParagraph"/>
              <w:numPr>
                <w:ilvl w:val="0"/>
                <w:numId w:val="7"/>
              </w:numPr>
              <w:rPr>
                <w:lang w:val="tr-TR"/>
              </w:rPr>
            </w:pPr>
            <w:r w:rsidRPr="00CB2346">
              <w:rPr>
                <w:lang w:val="tr-TR"/>
              </w:rPr>
              <w:lastRenderedPageBreak/>
              <w:t xml:space="preserve">Gerilim: 250V, </w:t>
            </w:r>
          </w:p>
          <w:p w14:paraId="1A84F521" w14:textId="77777777" w:rsidR="00987F56" w:rsidRDefault="00987F56" w:rsidP="00716716">
            <w:pPr>
              <w:pStyle w:val="ListParagraph"/>
              <w:numPr>
                <w:ilvl w:val="0"/>
                <w:numId w:val="7"/>
              </w:numPr>
              <w:rPr>
                <w:lang w:val="tr-TR"/>
              </w:rPr>
            </w:pPr>
            <w:r w:rsidRPr="00CB2346">
              <w:rPr>
                <w:lang w:val="tr-TR"/>
              </w:rPr>
              <w:t xml:space="preserve">Akım 10AX. </w:t>
            </w:r>
          </w:p>
          <w:p w14:paraId="79BCC050" w14:textId="77777777" w:rsidR="00987F56" w:rsidRDefault="00987F56" w:rsidP="00716716">
            <w:pPr>
              <w:pStyle w:val="ListParagraph"/>
              <w:numPr>
                <w:ilvl w:val="0"/>
                <w:numId w:val="7"/>
              </w:numPr>
              <w:rPr>
                <w:lang w:val="tr-TR"/>
              </w:rPr>
            </w:pPr>
            <w:r w:rsidRPr="00CB2346">
              <w:rPr>
                <w:lang w:val="tr-TR"/>
              </w:rPr>
              <w:t>Vidalar ile beraber.</w:t>
            </w:r>
          </w:p>
          <w:p w14:paraId="592AA849" w14:textId="77777777" w:rsidR="00987F56" w:rsidRPr="005028A5" w:rsidRDefault="00987F56" w:rsidP="00716716">
            <w:pPr>
              <w:pStyle w:val="ListParagraph"/>
              <w:numPr>
                <w:ilvl w:val="0"/>
                <w:numId w:val="7"/>
              </w:numPr>
              <w:rPr>
                <w:lang w:val="tr-TR"/>
              </w:rPr>
            </w:pPr>
            <w:r w:rsidRPr="005028A5">
              <w:rPr>
                <w:lang w:val="tr-TR"/>
              </w:rPr>
              <w:t xml:space="preserve">Kullanılan malzemeler </w:t>
            </w:r>
            <w:r w:rsidRPr="00CB2346">
              <w:rPr>
                <w:lang w:val="tr-TR"/>
              </w:rPr>
              <w:t>TSE onaylı olmak zorudadır.</w:t>
            </w:r>
          </w:p>
        </w:tc>
        <w:tc>
          <w:tcPr>
            <w:tcW w:w="4252" w:type="dxa"/>
          </w:tcPr>
          <w:p w14:paraId="5486CFA9" w14:textId="77777777" w:rsidR="00987F56" w:rsidRDefault="00987F56" w:rsidP="00716716">
            <w:pPr>
              <w:jc w:val="center"/>
              <w:rPr>
                <w:noProof/>
              </w:rPr>
            </w:pPr>
            <w:r>
              <w:rPr>
                <w:noProof/>
              </w:rPr>
              <w:drawing>
                <wp:inline distT="0" distB="0" distL="0" distR="0" wp14:anchorId="0BEAC687" wp14:editId="48CEDB8B">
                  <wp:extent cx="958132" cy="1021746"/>
                  <wp:effectExtent l="0" t="0" r="0" b="6985"/>
                  <wp:docPr id="44" name="Picture 43">
                    <a:extLst xmlns:a="http://schemas.openxmlformats.org/drawingml/2006/main">
                      <a:ext uri="{FF2B5EF4-FFF2-40B4-BE49-F238E27FC236}">
                        <a16:creationId xmlns:a16="http://schemas.microsoft.com/office/drawing/2014/main" id="{2DA5FCDC-289A-40BE-B801-952065ADE4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3">
                            <a:extLst>
                              <a:ext uri="{FF2B5EF4-FFF2-40B4-BE49-F238E27FC236}">
                                <a16:creationId xmlns:a16="http://schemas.microsoft.com/office/drawing/2014/main" id="{2DA5FCDC-289A-40BE-B801-952065ADE4D5}"/>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60333" cy="1024093"/>
                          </a:xfrm>
                          <a:prstGeom prst="rect">
                            <a:avLst/>
                          </a:prstGeom>
                        </pic:spPr>
                      </pic:pic>
                    </a:graphicData>
                  </a:graphic>
                </wp:inline>
              </w:drawing>
            </w:r>
          </w:p>
        </w:tc>
      </w:tr>
      <w:tr w:rsidR="00987F56" w:rsidRPr="00733E34" w14:paraId="1546318F" w14:textId="77777777" w:rsidTr="000E3A5D">
        <w:tc>
          <w:tcPr>
            <w:tcW w:w="9016" w:type="dxa"/>
            <w:gridSpan w:val="6"/>
            <w:shd w:val="clear" w:color="auto" w:fill="8496B0" w:themeFill="text2" w:themeFillTint="99"/>
          </w:tcPr>
          <w:p w14:paraId="60617158" w14:textId="0F5F47A1" w:rsidR="00987F56" w:rsidRDefault="00460B47" w:rsidP="00C46F0C">
            <w:pPr>
              <w:pStyle w:val="ListParagraph"/>
              <w:numPr>
                <w:ilvl w:val="0"/>
                <w:numId w:val="2"/>
              </w:numPr>
              <w:rPr>
                <w:b/>
                <w:bCs/>
                <w:color w:val="FFFFFF" w:themeColor="background1"/>
                <w:sz w:val="28"/>
                <w:szCs w:val="28"/>
                <w:lang w:val="tr-TR"/>
              </w:rPr>
            </w:pPr>
            <w:r w:rsidRPr="00095D50">
              <w:rPr>
                <w:b/>
                <w:bCs/>
                <w:color w:val="FFFFFF" w:themeColor="background1"/>
                <w:sz w:val="32"/>
                <w:szCs w:val="32"/>
                <w:lang w:val="tr-TR"/>
              </w:rPr>
              <w:t xml:space="preserve">ZEMİN </w:t>
            </w:r>
            <w:r w:rsidR="006E4963" w:rsidRPr="00095D50">
              <w:rPr>
                <w:b/>
                <w:bCs/>
                <w:color w:val="FFFFFF" w:themeColor="background1"/>
                <w:sz w:val="32"/>
                <w:szCs w:val="32"/>
                <w:lang w:val="tr-TR"/>
              </w:rPr>
              <w:t>İŞLERİ</w:t>
            </w:r>
          </w:p>
        </w:tc>
      </w:tr>
      <w:tr w:rsidR="00095D50" w:rsidRPr="00FE03CF" w14:paraId="3FBD5F9A" w14:textId="77777777" w:rsidTr="00575965">
        <w:tc>
          <w:tcPr>
            <w:tcW w:w="9016" w:type="dxa"/>
            <w:gridSpan w:val="6"/>
            <w:shd w:val="clear" w:color="auto" w:fill="D5DCE4" w:themeFill="text2" w:themeFillTint="33"/>
          </w:tcPr>
          <w:p w14:paraId="68708579" w14:textId="77777777" w:rsidR="00095D50" w:rsidRPr="00FE03CF" w:rsidRDefault="00095D50" w:rsidP="00575965">
            <w:pPr>
              <w:rPr>
                <w:b/>
                <w:bCs/>
                <w:lang w:val="tr-TR"/>
              </w:rPr>
            </w:pPr>
            <w:r w:rsidRPr="001B4B4E">
              <w:rPr>
                <w:b/>
                <w:bCs/>
                <w:sz w:val="28"/>
                <w:szCs w:val="28"/>
                <w:lang w:val="tr-TR"/>
              </w:rPr>
              <w:t>4.1. İşin Tanımı:</w:t>
            </w:r>
            <w:r w:rsidRPr="001B4B4E">
              <w:rPr>
                <w:sz w:val="28"/>
                <w:szCs w:val="28"/>
                <w:lang w:val="tr-TR"/>
              </w:rPr>
              <w:t xml:space="preserve"> Kaldırım karosunda tadilat ve karoların yerleştirilmesi</w:t>
            </w:r>
          </w:p>
        </w:tc>
      </w:tr>
      <w:tr w:rsidR="00095D50" w:rsidRPr="00F334F6" w14:paraId="0A66479B" w14:textId="77777777" w:rsidTr="00575965">
        <w:tc>
          <w:tcPr>
            <w:tcW w:w="9016" w:type="dxa"/>
            <w:gridSpan w:val="6"/>
            <w:shd w:val="clear" w:color="auto" w:fill="D5DCE4" w:themeFill="text2" w:themeFillTint="33"/>
          </w:tcPr>
          <w:p w14:paraId="5F097F52" w14:textId="77777777" w:rsidR="00095D50" w:rsidRPr="00F334F6" w:rsidRDefault="00095D50" w:rsidP="00575965">
            <w:pPr>
              <w:rPr>
                <w:b/>
                <w:bCs/>
                <w:lang w:val="tr-TR"/>
              </w:rPr>
            </w:pPr>
            <w:r w:rsidRPr="00F334F6">
              <w:rPr>
                <w:b/>
                <w:bCs/>
                <w:lang w:val="tr-TR"/>
              </w:rPr>
              <w:t>Uygulamada dikkat edilecek hususlar:</w:t>
            </w:r>
          </w:p>
        </w:tc>
      </w:tr>
      <w:tr w:rsidR="00095D50" w:rsidRPr="00733E34" w14:paraId="5709AF03" w14:textId="77777777" w:rsidTr="00575965">
        <w:tc>
          <w:tcPr>
            <w:tcW w:w="9016" w:type="dxa"/>
            <w:gridSpan w:val="6"/>
            <w:shd w:val="clear" w:color="auto" w:fill="auto"/>
          </w:tcPr>
          <w:p w14:paraId="10D5BE7B" w14:textId="77777777" w:rsidR="00095D50" w:rsidRPr="0059606E" w:rsidRDefault="00095D50" w:rsidP="00095D50">
            <w:pPr>
              <w:pStyle w:val="ListParagraph"/>
              <w:numPr>
                <w:ilvl w:val="0"/>
                <w:numId w:val="21"/>
              </w:numPr>
              <w:jc w:val="both"/>
              <w:rPr>
                <w:b/>
                <w:bCs/>
                <w:color w:val="FFFFFF" w:themeColor="background1"/>
                <w:sz w:val="28"/>
                <w:szCs w:val="28"/>
                <w:lang w:val="tr-TR"/>
              </w:rPr>
            </w:pPr>
            <w:r w:rsidRPr="00556BDD">
              <w:rPr>
                <w:lang w:val="tr-TR"/>
              </w:rPr>
              <w:t xml:space="preserve">Çökmüş zeminin eski malzemelerinden arındırılıp </w:t>
            </w:r>
            <w:r>
              <w:rPr>
                <w:lang w:val="tr-TR"/>
              </w:rPr>
              <w:t>inşaat kumu ile düzeltilmesi</w:t>
            </w:r>
            <w:r w:rsidRPr="00556BDD">
              <w:rPr>
                <w:lang w:val="tr-TR"/>
              </w:rPr>
              <w:t>.</w:t>
            </w:r>
          </w:p>
          <w:p w14:paraId="72F93EDC" w14:textId="77777777" w:rsidR="00095D50" w:rsidRPr="003E0D1C" w:rsidRDefault="00095D50" w:rsidP="00095D50">
            <w:pPr>
              <w:pStyle w:val="ListParagraph"/>
              <w:numPr>
                <w:ilvl w:val="0"/>
                <w:numId w:val="21"/>
              </w:numPr>
              <w:jc w:val="both"/>
              <w:rPr>
                <w:color w:val="FFFFFF" w:themeColor="background1"/>
                <w:sz w:val="28"/>
                <w:szCs w:val="28"/>
                <w:lang w:val="tr-TR"/>
              </w:rPr>
            </w:pPr>
            <w:r w:rsidRPr="00556BDD">
              <w:rPr>
                <w:lang w:val="tr-TR"/>
              </w:rPr>
              <w:t xml:space="preserve">Zemini </w:t>
            </w:r>
            <w:r>
              <w:rPr>
                <w:lang w:val="tr-TR"/>
              </w:rPr>
              <w:t xml:space="preserve">mevcut kaldırım karoları </w:t>
            </w:r>
            <w:r w:rsidRPr="00556BDD">
              <w:rPr>
                <w:lang w:val="tr-TR"/>
              </w:rPr>
              <w:t>ile döşeyin.</w:t>
            </w:r>
          </w:p>
          <w:p w14:paraId="5EED7761" w14:textId="77777777" w:rsidR="00095D50" w:rsidRPr="00556BDD" w:rsidRDefault="00095D50" w:rsidP="00095D50">
            <w:pPr>
              <w:pStyle w:val="ListParagraph"/>
              <w:numPr>
                <w:ilvl w:val="0"/>
                <w:numId w:val="21"/>
              </w:numPr>
              <w:jc w:val="both"/>
              <w:rPr>
                <w:color w:val="FFFFFF" w:themeColor="background1"/>
                <w:sz w:val="28"/>
                <w:szCs w:val="28"/>
                <w:lang w:val="tr-TR"/>
              </w:rPr>
            </w:pPr>
            <w:r w:rsidRPr="00FA1E7D">
              <w:rPr>
                <w:lang w:val="tr-TR"/>
              </w:rPr>
              <w:t>Kullanılan tüm malzemeler TSE onaylı olmalı ve tüm çalışmalar SCI Mühendisi tarafından belirlenen şartlara göre yapılacaktır. Yüklenici, tedarik etmeye başlamadan önce onay için bir numune sunacaktır.</w:t>
            </w:r>
          </w:p>
        </w:tc>
      </w:tr>
      <w:tr w:rsidR="00095D50" w:rsidRPr="00733E34" w14:paraId="752BE9DD" w14:textId="77777777" w:rsidTr="00575965">
        <w:tc>
          <w:tcPr>
            <w:tcW w:w="9016" w:type="dxa"/>
            <w:gridSpan w:val="6"/>
            <w:shd w:val="clear" w:color="auto" w:fill="D5DCE4" w:themeFill="text2" w:themeFillTint="33"/>
          </w:tcPr>
          <w:p w14:paraId="298BD9B6" w14:textId="77777777" w:rsidR="00095D50" w:rsidRPr="00733E34" w:rsidRDefault="00095D50" w:rsidP="00575965">
            <w:pPr>
              <w:rPr>
                <w:b/>
                <w:bCs/>
                <w:lang w:val="tr-TR"/>
              </w:rPr>
            </w:pPr>
            <w:r w:rsidRPr="00733E34">
              <w:rPr>
                <w:b/>
                <w:bCs/>
                <w:lang w:val="tr-TR"/>
              </w:rPr>
              <w:t>Kullanılacak Malzemeler ve malzemelerin mekanik özellikleri:</w:t>
            </w:r>
          </w:p>
        </w:tc>
      </w:tr>
      <w:tr w:rsidR="00095D50" w:rsidRPr="00A75EB6" w14:paraId="58A5D796" w14:textId="77777777" w:rsidTr="00095D50">
        <w:tc>
          <w:tcPr>
            <w:tcW w:w="4295" w:type="dxa"/>
            <w:gridSpan w:val="3"/>
          </w:tcPr>
          <w:p w14:paraId="30B7BFD1" w14:textId="77777777" w:rsidR="00095D50" w:rsidRDefault="00095D50" w:rsidP="00575965">
            <w:pPr>
              <w:pStyle w:val="ListParagraph"/>
              <w:numPr>
                <w:ilvl w:val="0"/>
                <w:numId w:val="4"/>
              </w:numPr>
              <w:rPr>
                <w:lang w:val="tr-TR"/>
              </w:rPr>
            </w:pPr>
            <w:r>
              <w:rPr>
                <w:lang w:val="tr-TR"/>
              </w:rPr>
              <w:t>Malzeme: Mozaik Karo.</w:t>
            </w:r>
          </w:p>
          <w:p w14:paraId="14468A92" w14:textId="77777777" w:rsidR="00095D50" w:rsidRDefault="00095D50" w:rsidP="00575965">
            <w:pPr>
              <w:pStyle w:val="ListParagraph"/>
              <w:numPr>
                <w:ilvl w:val="0"/>
                <w:numId w:val="4"/>
              </w:numPr>
              <w:rPr>
                <w:lang w:val="tr-TR"/>
              </w:rPr>
            </w:pPr>
            <w:r>
              <w:rPr>
                <w:lang w:val="tr-TR"/>
              </w:rPr>
              <w:t>Renk: Pembe</w:t>
            </w:r>
          </w:p>
          <w:p w14:paraId="713ECE1D" w14:textId="77777777" w:rsidR="00095D50" w:rsidRDefault="00095D50" w:rsidP="00575965">
            <w:pPr>
              <w:pStyle w:val="ListParagraph"/>
              <w:numPr>
                <w:ilvl w:val="0"/>
                <w:numId w:val="4"/>
              </w:numPr>
              <w:rPr>
                <w:lang w:val="tr-TR"/>
              </w:rPr>
            </w:pPr>
            <w:r>
              <w:rPr>
                <w:lang w:val="tr-TR"/>
              </w:rPr>
              <w:t>Ölçü: 30*30</w:t>
            </w:r>
          </w:p>
          <w:p w14:paraId="11762EE4" w14:textId="77777777" w:rsidR="00095D50" w:rsidRDefault="00095D50" w:rsidP="00575965">
            <w:pPr>
              <w:pStyle w:val="ListParagraph"/>
              <w:numPr>
                <w:ilvl w:val="0"/>
                <w:numId w:val="4"/>
              </w:numPr>
              <w:rPr>
                <w:lang w:val="tr-TR"/>
              </w:rPr>
            </w:pPr>
            <w:r>
              <w:rPr>
                <w:lang w:val="tr-TR"/>
              </w:rPr>
              <w:t>Malzemenin döşenmesi için gerekli harç bu kaleme dahil olacaktır.</w:t>
            </w:r>
          </w:p>
          <w:p w14:paraId="7DF19A25" w14:textId="77777777" w:rsidR="00095D50" w:rsidRPr="00791068" w:rsidRDefault="00095D50" w:rsidP="00575965">
            <w:pPr>
              <w:pStyle w:val="ListParagraph"/>
              <w:numPr>
                <w:ilvl w:val="0"/>
                <w:numId w:val="4"/>
              </w:numPr>
              <w:rPr>
                <w:lang w:val="tr-TR"/>
              </w:rPr>
            </w:pPr>
            <w:r>
              <w:rPr>
                <w:lang w:val="tr-TR"/>
              </w:rPr>
              <w:t>Zemin iyileştirme için sökülen karolar sağlam olduğu takdirde yeniden kullanılacaktır.</w:t>
            </w:r>
          </w:p>
        </w:tc>
        <w:tc>
          <w:tcPr>
            <w:tcW w:w="4721" w:type="dxa"/>
            <w:gridSpan w:val="3"/>
          </w:tcPr>
          <w:p w14:paraId="38B37BEC" w14:textId="77777777" w:rsidR="00095D50" w:rsidRPr="00A75EB6" w:rsidRDefault="00095D50" w:rsidP="00575965">
            <w:pPr>
              <w:pStyle w:val="ListParagraph"/>
              <w:jc w:val="center"/>
              <w:rPr>
                <w:lang w:val="tr-TR"/>
              </w:rPr>
            </w:pPr>
            <w:r>
              <w:rPr>
                <w:noProof/>
                <w:lang w:val="tr-TR"/>
              </w:rPr>
              <w:drawing>
                <wp:inline distT="0" distB="0" distL="0" distR="0" wp14:anchorId="6D4C80F0" wp14:editId="2AFB6329">
                  <wp:extent cx="1174750" cy="1174750"/>
                  <wp:effectExtent l="0" t="0" r="6350" b="6350"/>
                  <wp:docPr id="574077871" name="Picture 1" descr="A picture containing tiled, floor, honeycomb, outdoor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077871" name="Picture 1" descr="A picture containing tiled, floor, honeycomb, outdoor objec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1174750" cy="1174750"/>
                          </a:xfrm>
                          <a:prstGeom prst="rect">
                            <a:avLst/>
                          </a:prstGeom>
                        </pic:spPr>
                      </pic:pic>
                    </a:graphicData>
                  </a:graphic>
                </wp:inline>
              </w:drawing>
            </w:r>
          </w:p>
        </w:tc>
      </w:tr>
      <w:tr w:rsidR="002E42C1" w:rsidRPr="000E229F" w14:paraId="1C6856D7" w14:textId="77777777" w:rsidTr="00716716">
        <w:tc>
          <w:tcPr>
            <w:tcW w:w="9016" w:type="dxa"/>
            <w:gridSpan w:val="6"/>
            <w:shd w:val="clear" w:color="auto" w:fill="D5DCE4" w:themeFill="text2" w:themeFillTint="33"/>
          </w:tcPr>
          <w:p w14:paraId="7390FDDF" w14:textId="2025A2B9" w:rsidR="002E42C1" w:rsidRPr="000E229F" w:rsidRDefault="003F3205" w:rsidP="00716716">
            <w:pPr>
              <w:rPr>
                <w:lang w:val="tr-TR"/>
              </w:rPr>
            </w:pPr>
            <w:r w:rsidRPr="00095D50">
              <w:rPr>
                <w:b/>
                <w:bCs/>
                <w:sz w:val="28"/>
                <w:szCs w:val="28"/>
                <w:lang w:val="tr-TR"/>
              </w:rPr>
              <w:t>4.</w:t>
            </w:r>
            <w:r w:rsidR="00095D50">
              <w:rPr>
                <w:b/>
                <w:bCs/>
                <w:sz w:val="28"/>
                <w:szCs w:val="28"/>
                <w:lang w:val="tr-TR"/>
              </w:rPr>
              <w:t>2</w:t>
            </w:r>
            <w:r w:rsidRPr="00095D50">
              <w:rPr>
                <w:b/>
                <w:bCs/>
                <w:sz w:val="28"/>
                <w:szCs w:val="28"/>
                <w:lang w:val="tr-TR"/>
              </w:rPr>
              <w:t xml:space="preserve">. </w:t>
            </w:r>
            <w:r w:rsidR="002E42C1" w:rsidRPr="00095D50">
              <w:rPr>
                <w:b/>
                <w:bCs/>
                <w:sz w:val="28"/>
                <w:szCs w:val="28"/>
                <w:lang w:val="tr-TR"/>
              </w:rPr>
              <w:t>İşin Tanımı:</w:t>
            </w:r>
            <w:r w:rsidR="002E42C1" w:rsidRPr="00095D50">
              <w:rPr>
                <w:sz w:val="28"/>
                <w:szCs w:val="28"/>
                <w:lang w:val="tr-TR"/>
              </w:rPr>
              <w:t xml:space="preserve"> </w:t>
            </w:r>
            <w:r w:rsidR="00F36D6B" w:rsidRPr="00095D50">
              <w:rPr>
                <w:sz w:val="28"/>
                <w:szCs w:val="28"/>
                <w:lang w:val="tr-TR"/>
              </w:rPr>
              <w:t>Parke Değişimi</w:t>
            </w:r>
          </w:p>
        </w:tc>
      </w:tr>
      <w:tr w:rsidR="002E42C1" w:rsidRPr="00F334F6" w14:paraId="259A80F9" w14:textId="77777777" w:rsidTr="00716716">
        <w:tc>
          <w:tcPr>
            <w:tcW w:w="9016" w:type="dxa"/>
            <w:gridSpan w:val="6"/>
            <w:shd w:val="clear" w:color="auto" w:fill="D5DCE4" w:themeFill="text2" w:themeFillTint="33"/>
          </w:tcPr>
          <w:p w14:paraId="69D82F46" w14:textId="77777777" w:rsidR="002E42C1" w:rsidRPr="00F334F6" w:rsidRDefault="002E42C1" w:rsidP="00716716">
            <w:pPr>
              <w:rPr>
                <w:b/>
                <w:bCs/>
                <w:lang w:val="tr-TR"/>
              </w:rPr>
            </w:pPr>
            <w:r w:rsidRPr="00F334F6">
              <w:rPr>
                <w:b/>
                <w:bCs/>
                <w:lang w:val="tr-TR"/>
              </w:rPr>
              <w:t>Uygulamada dikkat edilecek hususlar:</w:t>
            </w:r>
          </w:p>
        </w:tc>
      </w:tr>
      <w:tr w:rsidR="002E42C1" w:rsidRPr="00E45EE2" w14:paraId="6F692462" w14:textId="77777777" w:rsidTr="00716716">
        <w:tc>
          <w:tcPr>
            <w:tcW w:w="9016" w:type="dxa"/>
            <w:gridSpan w:val="6"/>
          </w:tcPr>
          <w:p w14:paraId="03CC857D" w14:textId="77777777" w:rsidR="002E42C1" w:rsidRDefault="001F5DCE" w:rsidP="00324AC5">
            <w:pPr>
              <w:pStyle w:val="ListParagraph"/>
              <w:numPr>
                <w:ilvl w:val="0"/>
                <w:numId w:val="5"/>
              </w:numPr>
              <w:jc w:val="both"/>
              <w:rPr>
                <w:lang w:val="tr-TR"/>
              </w:rPr>
            </w:pPr>
            <w:r w:rsidRPr="00324AC5">
              <w:rPr>
                <w:lang w:val="tr-TR"/>
              </w:rPr>
              <w:t>İstenilen özelliklere sahip, lamine parke döşenmeye uygun hale getirilmiş yüzey üzerine, 1-2 mm kalınlıkta polietilen şiltenin serilmesi ve üzerine lamba zıvanalı lamine yer kaplamasının tekniğine uygun şekilde döşenir</w:t>
            </w:r>
            <w:r w:rsidR="00FA3579">
              <w:rPr>
                <w:lang w:val="tr-TR"/>
              </w:rPr>
              <w:t xml:space="preserve">. </w:t>
            </w:r>
          </w:p>
          <w:p w14:paraId="045942ED" w14:textId="38F899DC" w:rsidR="00FA3579" w:rsidRPr="00324AC5" w:rsidRDefault="00FA3579" w:rsidP="00324AC5">
            <w:pPr>
              <w:pStyle w:val="ListParagraph"/>
              <w:numPr>
                <w:ilvl w:val="0"/>
                <w:numId w:val="5"/>
              </w:numPr>
              <w:jc w:val="both"/>
              <w:rPr>
                <w:lang w:val="tr-TR"/>
              </w:rPr>
            </w:pPr>
            <w:r>
              <w:rPr>
                <w:lang w:val="tr-TR"/>
              </w:rPr>
              <w:t>Kullanılacak malzemelerin hepsi TSE onaylı olacaktır.</w:t>
            </w:r>
          </w:p>
        </w:tc>
      </w:tr>
      <w:tr w:rsidR="002E42C1" w:rsidRPr="00733E34" w14:paraId="044A33B0" w14:textId="77777777" w:rsidTr="00716716">
        <w:tc>
          <w:tcPr>
            <w:tcW w:w="9016" w:type="dxa"/>
            <w:gridSpan w:val="6"/>
            <w:shd w:val="clear" w:color="auto" w:fill="D5DCE4" w:themeFill="text2" w:themeFillTint="33"/>
          </w:tcPr>
          <w:p w14:paraId="2FA5BCD6" w14:textId="77777777" w:rsidR="002E42C1" w:rsidRPr="00733E34" w:rsidRDefault="002E42C1" w:rsidP="00716716">
            <w:pPr>
              <w:rPr>
                <w:b/>
                <w:bCs/>
                <w:lang w:val="tr-TR"/>
              </w:rPr>
            </w:pPr>
            <w:r w:rsidRPr="00733E34">
              <w:rPr>
                <w:b/>
                <w:bCs/>
                <w:lang w:val="tr-TR"/>
              </w:rPr>
              <w:t>Kullanılacak Malzemeler ve malzemelerin mekanik özellikleri:</w:t>
            </w:r>
          </w:p>
        </w:tc>
      </w:tr>
      <w:tr w:rsidR="002E42C1" w14:paraId="3E633ED0" w14:textId="77777777" w:rsidTr="00716716">
        <w:tc>
          <w:tcPr>
            <w:tcW w:w="4764" w:type="dxa"/>
            <w:gridSpan w:val="5"/>
          </w:tcPr>
          <w:p w14:paraId="7435C25E" w14:textId="77777777" w:rsidR="002E42C1" w:rsidRDefault="001A38CE" w:rsidP="00716716">
            <w:pPr>
              <w:pStyle w:val="ListParagraph"/>
              <w:numPr>
                <w:ilvl w:val="0"/>
                <w:numId w:val="7"/>
              </w:numPr>
              <w:rPr>
                <w:noProof/>
                <w:lang w:val="tr-TR"/>
              </w:rPr>
            </w:pPr>
            <w:r w:rsidRPr="001A38CE">
              <w:rPr>
                <w:lang w:val="tr-TR"/>
              </w:rPr>
              <w:t>Üst katman iroko, orta katman Hdf, alt katman köknar.</w:t>
            </w:r>
          </w:p>
          <w:p w14:paraId="477CA6DA" w14:textId="77777777" w:rsidR="00DE3EF0" w:rsidRPr="00DE3EF0" w:rsidRDefault="00DE3EF0" w:rsidP="00716716">
            <w:pPr>
              <w:pStyle w:val="ListParagraph"/>
              <w:numPr>
                <w:ilvl w:val="0"/>
                <w:numId w:val="7"/>
              </w:numPr>
              <w:rPr>
                <w:noProof/>
                <w:lang w:val="tr-TR"/>
              </w:rPr>
            </w:pPr>
            <w:r w:rsidRPr="00DE3EF0">
              <w:rPr>
                <w:lang w:val="tr-TR"/>
              </w:rPr>
              <w:t xml:space="preserve">Ürün en : 120-140-160mm </w:t>
            </w:r>
          </w:p>
          <w:p w14:paraId="3CA25EE0" w14:textId="77777777" w:rsidR="00DE3EF0" w:rsidRPr="00DE3EF0" w:rsidRDefault="00DE3EF0" w:rsidP="00716716">
            <w:pPr>
              <w:pStyle w:val="ListParagraph"/>
              <w:numPr>
                <w:ilvl w:val="0"/>
                <w:numId w:val="7"/>
              </w:numPr>
              <w:rPr>
                <w:noProof/>
                <w:lang w:val="tr-TR"/>
              </w:rPr>
            </w:pPr>
            <w:r w:rsidRPr="00DE3EF0">
              <w:rPr>
                <w:lang w:val="tr-TR"/>
              </w:rPr>
              <w:t xml:space="preserve">Ürün boy : 600-…-1.800mm </w:t>
            </w:r>
          </w:p>
          <w:p w14:paraId="075B6EF8" w14:textId="1419CB8B" w:rsidR="00DE3EF0" w:rsidRPr="001A38CE" w:rsidRDefault="00DE3EF0" w:rsidP="00716716">
            <w:pPr>
              <w:pStyle w:val="ListParagraph"/>
              <w:numPr>
                <w:ilvl w:val="0"/>
                <w:numId w:val="7"/>
              </w:numPr>
              <w:rPr>
                <w:noProof/>
                <w:lang w:val="tr-TR"/>
              </w:rPr>
            </w:pPr>
            <w:r w:rsidRPr="00DE3EF0">
              <w:rPr>
                <w:lang w:val="tr-TR"/>
              </w:rPr>
              <w:t>Ürün toplam kalınlığı : 13 mm</w:t>
            </w:r>
          </w:p>
        </w:tc>
        <w:tc>
          <w:tcPr>
            <w:tcW w:w="4252" w:type="dxa"/>
          </w:tcPr>
          <w:p w14:paraId="59BCE327" w14:textId="241CCA03" w:rsidR="002E42C1" w:rsidRDefault="00343201" w:rsidP="00716716">
            <w:pPr>
              <w:jc w:val="center"/>
              <w:rPr>
                <w:noProof/>
              </w:rPr>
            </w:pPr>
            <w:r>
              <w:rPr>
                <w:noProof/>
              </w:rPr>
              <w:drawing>
                <wp:inline distT="0" distB="0" distL="0" distR="0" wp14:anchorId="7F7E9228" wp14:editId="47656B56">
                  <wp:extent cx="926576" cy="926576"/>
                  <wp:effectExtent l="0" t="0" r="6985" b="6985"/>
                  <wp:docPr id="83090338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903380" name="Picture 830903380"/>
                          <pic:cNvPicPr/>
                        </pic:nvPicPr>
                        <pic:blipFill>
                          <a:blip r:embed="rId16">
                            <a:extLst>
                              <a:ext uri="{28A0092B-C50C-407E-A947-70E740481C1C}">
                                <a14:useLocalDpi xmlns:a14="http://schemas.microsoft.com/office/drawing/2010/main" val="0"/>
                              </a:ext>
                            </a:extLst>
                          </a:blip>
                          <a:stretch>
                            <a:fillRect/>
                          </a:stretch>
                        </pic:blipFill>
                        <pic:spPr>
                          <a:xfrm>
                            <a:off x="0" y="0"/>
                            <a:ext cx="934891" cy="934891"/>
                          </a:xfrm>
                          <a:prstGeom prst="rect">
                            <a:avLst/>
                          </a:prstGeom>
                        </pic:spPr>
                      </pic:pic>
                    </a:graphicData>
                  </a:graphic>
                </wp:inline>
              </w:drawing>
            </w:r>
          </w:p>
        </w:tc>
      </w:tr>
    </w:tbl>
    <w:p w14:paraId="7C6EEAC8" w14:textId="77777777" w:rsidR="00973C25" w:rsidRDefault="00973C25"/>
    <w:sectPr w:rsidR="00973C25">
      <w:head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4A2F1" w14:textId="77777777" w:rsidR="00A2725F" w:rsidRDefault="00A2725F" w:rsidP="00C27440">
      <w:pPr>
        <w:spacing w:after="0" w:line="240" w:lineRule="auto"/>
      </w:pPr>
      <w:r>
        <w:separator/>
      </w:r>
    </w:p>
  </w:endnote>
  <w:endnote w:type="continuationSeparator" w:id="0">
    <w:p w14:paraId="2B4BD3E5" w14:textId="77777777" w:rsidR="00A2725F" w:rsidRDefault="00A2725F" w:rsidP="00C27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3B99B" w14:textId="77777777" w:rsidR="00A2725F" w:rsidRDefault="00A2725F" w:rsidP="00C27440">
      <w:pPr>
        <w:spacing w:after="0" w:line="240" w:lineRule="auto"/>
      </w:pPr>
      <w:r>
        <w:separator/>
      </w:r>
    </w:p>
  </w:footnote>
  <w:footnote w:type="continuationSeparator" w:id="0">
    <w:p w14:paraId="6403CB82" w14:textId="77777777" w:rsidR="00A2725F" w:rsidRDefault="00A2725F" w:rsidP="00C274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9C762" w14:textId="438E85E6" w:rsidR="00C27440" w:rsidRDefault="00C27440">
    <w:pPr>
      <w:pStyle w:val="Header"/>
    </w:pPr>
    <w:r>
      <w:rPr>
        <w:noProof/>
      </w:rPr>
      <w:drawing>
        <wp:inline distT="0" distB="0" distL="0" distR="0" wp14:anchorId="36C55E15" wp14:editId="4CB72009">
          <wp:extent cx="2442820" cy="629549"/>
          <wp:effectExtent l="0" t="0" r="0" b="0"/>
          <wp:docPr id="2" name="Graphic 1">
            <a:extLst xmlns:a="http://schemas.openxmlformats.org/drawingml/2006/main">
              <a:ext uri="{FF2B5EF4-FFF2-40B4-BE49-F238E27FC236}">
                <a16:creationId xmlns:a16="http://schemas.microsoft.com/office/drawing/2014/main" id="{DBE3EF8D-E565-46CA-B5C5-E4E78F1A41F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1">
                    <a:extLst>
                      <a:ext uri="{FF2B5EF4-FFF2-40B4-BE49-F238E27FC236}">
                        <a16:creationId xmlns:a16="http://schemas.microsoft.com/office/drawing/2014/main" id="{DBE3EF8D-E565-46CA-B5C5-E4E78F1A41FC}"/>
                      </a:ext>
                    </a:extLst>
                  </pic:cNvPr>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2442820" cy="629549"/>
                  </a:xfrm>
                  <a:prstGeom prst="rect">
                    <a:avLst/>
                  </a:prstGeom>
                </pic:spPr>
              </pic:pic>
            </a:graphicData>
          </a:graphic>
        </wp:inline>
      </w:drawing>
    </w:r>
  </w:p>
  <w:p w14:paraId="3B7BF4A0" w14:textId="77777777" w:rsidR="00C27440" w:rsidRDefault="00C274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B4FA2"/>
    <w:multiLevelType w:val="hybridMultilevel"/>
    <w:tmpl w:val="BCFECFA2"/>
    <w:lvl w:ilvl="0" w:tplc="0B9A8442">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674876"/>
    <w:multiLevelType w:val="multilevel"/>
    <w:tmpl w:val="4C3E548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sz w:val="28"/>
        <w:szCs w:val="2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776771F"/>
    <w:multiLevelType w:val="hybridMultilevel"/>
    <w:tmpl w:val="72AE0BBE"/>
    <w:lvl w:ilvl="0" w:tplc="B33EEDC8">
      <w:start w:val="1"/>
      <w:numFmt w:val="bullet"/>
      <w:lvlText w:val=""/>
      <w:lvlJc w:val="left"/>
      <w:pPr>
        <w:ind w:left="720" w:hanging="360"/>
      </w:pPr>
      <w:rPr>
        <w:rFonts w:ascii="Wingdings" w:hAnsi="Wingdings" w:hint="default"/>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E60243A"/>
    <w:multiLevelType w:val="hybridMultilevel"/>
    <w:tmpl w:val="D6064A9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F12490"/>
    <w:multiLevelType w:val="hybridMultilevel"/>
    <w:tmpl w:val="BD60AA7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835E4C"/>
    <w:multiLevelType w:val="hybridMultilevel"/>
    <w:tmpl w:val="CFE649B2"/>
    <w:lvl w:ilvl="0" w:tplc="83EC58AA">
      <w:start w:val="1"/>
      <w:numFmt w:val="upperLetter"/>
      <w:lvlText w:val="%1."/>
      <w:lvlJc w:val="left"/>
      <w:pPr>
        <w:ind w:left="720" w:hanging="360"/>
      </w:pPr>
      <w:rPr>
        <w:rFonts w:hint="default"/>
        <w:sz w:val="32"/>
        <w:szCs w:val="3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1102DA3"/>
    <w:multiLevelType w:val="hybridMultilevel"/>
    <w:tmpl w:val="DF86A6FE"/>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BB31DC5"/>
    <w:multiLevelType w:val="hybridMultilevel"/>
    <w:tmpl w:val="8BACAE9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2D853BB"/>
    <w:multiLevelType w:val="hybridMultilevel"/>
    <w:tmpl w:val="D30AD8FE"/>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386304"/>
    <w:multiLevelType w:val="hybridMultilevel"/>
    <w:tmpl w:val="92EE1B56"/>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F015506"/>
    <w:multiLevelType w:val="hybridMultilevel"/>
    <w:tmpl w:val="03C4AE7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F849B7"/>
    <w:multiLevelType w:val="hybridMultilevel"/>
    <w:tmpl w:val="690EAC8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C327B6"/>
    <w:multiLevelType w:val="hybridMultilevel"/>
    <w:tmpl w:val="578E4D5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D01120"/>
    <w:multiLevelType w:val="hybridMultilevel"/>
    <w:tmpl w:val="785E41C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7C38E1"/>
    <w:multiLevelType w:val="hybridMultilevel"/>
    <w:tmpl w:val="608AF88E"/>
    <w:lvl w:ilvl="0" w:tplc="FFFFFFFF">
      <w:start w:val="1"/>
      <w:numFmt w:val="bullet"/>
      <w:lvlText w:val="o"/>
      <w:lvlJc w:val="left"/>
      <w:pPr>
        <w:ind w:left="720" w:hanging="360"/>
      </w:pPr>
      <w:rPr>
        <w:rFonts w:ascii="Courier New" w:hAnsi="Courier New" w:cs="Courier New" w:hint="default"/>
      </w:rPr>
    </w:lvl>
    <w:lvl w:ilvl="1" w:tplc="0809000D">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5847508"/>
    <w:multiLevelType w:val="multilevel"/>
    <w:tmpl w:val="E788F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7621588"/>
    <w:multiLevelType w:val="multilevel"/>
    <w:tmpl w:val="DB1664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AB23B35"/>
    <w:multiLevelType w:val="hybridMultilevel"/>
    <w:tmpl w:val="3092C252"/>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D8C0B71"/>
    <w:multiLevelType w:val="hybridMultilevel"/>
    <w:tmpl w:val="AF6428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DFD517A"/>
    <w:multiLevelType w:val="hybridMultilevel"/>
    <w:tmpl w:val="1A489E9A"/>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EAA3FCF"/>
    <w:multiLevelType w:val="hybridMultilevel"/>
    <w:tmpl w:val="68E81768"/>
    <w:lvl w:ilvl="0" w:tplc="FFFFFFFF">
      <w:start w:val="1"/>
      <w:numFmt w:val="upperLetter"/>
      <w:lvlText w:val="%1."/>
      <w:lvlJc w:val="left"/>
      <w:pPr>
        <w:ind w:left="720" w:hanging="360"/>
      </w:pPr>
      <w:rPr>
        <w:rFonts w:hint="default"/>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77146424">
    <w:abstractNumId w:val="18"/>
  </w:num>
  <w:num w:numId="2" w16cid:durableId="294918884">
    <w:abstractNumId w:val="5"/>
  </w:num>
  <w:num w:numId="3" w16cid:durableId="185600561">
    <w:abstractNumId w:val="4"/>
  </w:num>
  <w:num w:numId="4" w16cid:durableId="529532708">
    <w:abstractNumId w:val="8"/>
  </w:num>
  <w:num w:numId="5" w16cid:durableId="894315417">
    <w:abstractNumId w:val="2"/>
  </w:num>
  <w:num w:numId="6" w16cid:durableId="865096411">
    <w:abstractNumId w:val="15"/>
  </w:num>
  <w:num w:numId="7" w16cid:durableId="659307998">
    <w:abstractNumId w:val="12"/>
  </w:num>
  <w:num w:numId="8" w16cid:durableId="1120034796">
    <w:abstractNumId w:val="14"/>
  </w:num>
  <w:num w:numId="9" w16cid:durableId="1877695231">
    <w:abstractNumId w:val="11"/>
  </w:num>
  <w:num w:numId="10" w16cid:durableId="1262301528">
    <w:abstractNumId w:val="9"/>
  </w:num>
  <w:num w:numId="11" w16cid:durableId="1858426842">
    <w:abstractNumId w:val="6"/>
  </w:num>
  <w:num w:numId="12" w16cid:durableId="210043086">
    <w:abstractNumId w:val="3"/>
  </w:num>
  <w:num w:numId="13" w16cid:durableId="1198860445">
    <w:abstractNumId w:val="17"/>
  </w:num>
  <w:num w:numId="14" w16cid:durableId="2085226847">
    <w:abstractNumId w:val="10"/>
  </w:num>
  <w:num w:numId="15" w16cid:durableId="187303573">
    <w:abstractNumId w:val="13"/>
  </w:num>
  <w:num w:numId="16" w16cid:durableId="214196531">
    <w:abstractNumId w:val="7"/>
  </w:num>
  <w:num w:numId="17" w16cid:durableId="1877892047">
    <w:abstractNumId w:val="19"/>
  </w:num>
  <w:num w:numId="18" w16cid:durableId="1354261348">
    <w:abstractNumId w:val="1"/>
  </w:num>
  <w:num w:numId="19" w16cid:durableId="1843161574">
    <w:abstractNumId w:val="16"/>
  </w:num>
  <w:num w:numId="20" w16cid:durableId="397366923">
    <w:abstractNumId w:val="20"/>
  </w:num>
  <w:num w:numId="21" w16cid:durableId="130682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70F"/>
    <w:rsid w:val="00005F6C"/>
    <w:rsid w:val="00023475"/>
    <w:rsid w:val="000440E2"/>
    <w:rsid w:val="00072AC3"/>
    <w:rsid w:val="00074EC3"/>
    <w:rsid w:val="0009103E"/>
    <w:rsid w:val="00092E6D"/>
    <w:rsid w:val="00095D50"/>
    <w:rsid w:val="000A118D"/>
    <w:rsid w:val="000B41EA"/>
    <w:rsid w:val="000B7CDA"/>
    <w:rsid w:val="000C631D"/>
    <w:rsid w:val="000E1E70"/>
    <w:rsid w:val="000E229F"/>
    <w:rsid w:val="001013F1"/>
    <w:rsid w:val="00130CF0"/>
    <w:rsid w:val="00135095"/>
    <w:rsid w:val="0015279F"/>
    <w:rsid w:val="001942FD"/>
    <w:rsid w:val="001A38CE"/>
    <w:rsid w:val="001A570F"/>
    <w:rsid w:val="001C5A63"/>
    <w:rsid w:val="001F5DCE"/>
    <w:rsid w:val="001F7727"/>
    <w:rsid w:val="002140D0"/>
    <w:rsid w:val="00250FF0"/>
    <w:rsid w:val="0026103E"/>
    <w:rsid w:val="0027170E"/>
    <w:rsid w:val="00283B3D"/>
    <w:rsid w:val="002858A5"/>
    <w:rsid w:val="00292D22"/>
    <w:rsid w:val="002962B6"/>
    <w:rsid w:val="00297A98"/>
    <w:rsid w:val="002A01DB"/>
    <w:rsid w:val="002B0658"/>
    <w:rsid w:val="002C32D0"/>
    <w:rsid w:val="002E42C1"/>
    <w:rsid w:val="002F1A17"/>
    <w:rsid w:val="002F4184"/>
    <w:rsid w:val="002F7108"/>
    <w:rsid w:val="0031070F"/>
    <w:rsid w:val="00324AC5"/>
    <w:rsid w:val="003262A9"/>
    <w:rsid w:val="00333C3E"/>
    <w:rsid w:val="00343201"/>
    <w:rsid w:val="00343B23"/>
    <w:rsid w:val="00344496"/>
    <w:rsid w:val="0034589A"/>
    <w:rsid w:val="003575BB"/>
    <w:rsid w:val="00381F67"/>
    <w:rsid w:val="00382B8A"/>
    <w:rsid w:val="00392818"/>
    <w:rsid w:val="003B2EAE"/>
    <w:rsid w:val="003B686D"/>
    <w:rsid w:val="003F3205"/>
    <w:rsid w:val="004161D1"/>
    <w:rsid w:val="00420AF4"/>
    <w:rsid w:val="00421F07"/>
    <w:rsid w:val="0042563B"/>
    <w:rsid w:val="00447ED9"/>
    <w:rsid w:val="00460B47"/>
    <w:rsid w:val="0048320B"/>
    <w:rsid w:val="00485198"/>
    <w:rsid w:val="004A33E9"/>
    <w:rsid w:val="004C00E7"/>
    <w:rsid w:val="004C19CB"/>
    <w:rsid w:val="004C21FA"/>
    <w:rsid w:val="004C2575"/>
    <w:rsid w:val="004C7326"/>
    <w:rsid w:val="004E7630"/>
    <w:rsid w:val="004F56F8"/>
    <w:rsid w:val="005028A5"/>
    <w:rsid w:val="00515EBD"/>
    <w:rsid w:val="00516911"/>
    <w:rsid w:val="00521C46"/>
    <w:rsid w:val="005321EE"/>
    <w:rsid w:val="00532F28"/>
    <w:rsid w:val="00546AFA"/>
    <w:rsid w:val="0056682C"/>
    <w:rsid w:val="00590863"/>
    <w:rsid w:val="005A6ADF"/>
    <w:rsid w:val="005B0DE4"/>
    <w:rsid w:val="005B5F54"/>
    <w:rsid w:val="005C2131"/>
    <w:rsid w:val="005C53BA"/>
    <w:rsid w:val="005C7023"/>
    <w:rsid w:val="00613704"/>
    <w:rsid w:val="0063080E"/>
    <w:rsid w:val="00633BC6"/>
    <w:rsid w:val="00641425"/>
    <w:rsid w:val="00664210"/>
    <w:rsid w:val="00664668"/>
    <w:rsid w:val="00676736"/>
    <w:rsid w:val="00681166"/>
    <w:rsid w:val="0068257E"/>
    <w:rsid w:val="00697FCF"/>
    <w:rsid w:val="006A3832"/>
    <w:rsid w:val="006A56F8"/>
    <w:rsid w:val="006B0B9B"/>
    <w:rsid w:val="006D03BE"/>
    <w:rsid w:val="006E3DD0"/>
    <w:rsid w:val="006E4963"/>
    <w:rsid w:val="0070515B"/>
    <w:rsid w:val="00732A95"/>
    <w:rsid w:val="00733E34"/>
    <w:rsid w:val="00764014"/>
    <w:rsid w:val="00785CD9"/>
    <w:rsid w:val="00791068"/>
    <w:rsid w:val="007C13F3"/>
    <w:rsid w:val="007C3151"/>
    <w:rsid w:val="007C3DF0"/>
    <w:rsid w:val="00820749"/>
    <w:rsid w:val="00827494"/>
    <w:rsid w:val="0083357D"/>
    <w:rsid w:val="00844CA8"/>
    <w:rsid w:val="008506B7"/>
    <w:rsid w:val="00866EED"/>
    <w:rsid w:val="0087027E"/>
    <w:rsid w:val="0089001C"/>
    <w:rsid w:val="00896856"/>
    <w:rsid w:val="008A5642"/>
    <w:rsid w:val="008B60BC"/>
    <w:rsid w:val="008C4166"/>
    <w:rsid w:val="008E16C5"/>
    <w:rsid w:val="00916668"/>
    <w:rsid w:val="009242E6"/>
    <w:rsid w:val="009328D4"/>
    <w:rsid w:val="00950748"/>
    <w:rsid w:val="00971487"/>
    <w:rsid w:val="00973C25"/>
    <w:rsid w:val="009760D0"/>
    <w:rsid w:val="00980658"/>
    <w:rsid w:val="00987F56"/>
    <w:rsid w:val="009A6388"/>
    <w:rsid w:val="009B627F"/>
    <w:rsid w:val="009C0D73"/>
    <w:rsid w:val="009C63F2"/>
    <w:rsid w:val="009D1BA5"/>
    <w:rsid w:val="00A02455"/>
    <w:rsid w:val="00A139AE"/>
    <w:rsid w:val="00A16254"/>
    <w:rsid w:val="00A2725F"/>
    <w:rsid w:val="00A32C85"/>
    <w:rsid w:val="00A432D4"/>
    <w:rsid w:val="00A75EB6"/>
    <w:rsid w:val="00A77BA6"/>
    <w:rsid w:val="00A867CF"/>
    <w:rsid w:val="00AB5EF3"/>
    <w:rsid w:val="00AC4AC8"/>
    <w:rsid w:val="00AE4905"/>
    <w:rsid w:val="00AF20B2"/>
    <w:rsid w:val="00B055E5"/>
    <w:rsid w:val="00B143F3"/>
    <w:rsid w:val="00B313E0"/>
    <w:rsid w:val="00B47DFB"/>
    <w:rsid w:val="00B574CA"/>
    <w:rsid w:val="00B64C63"/>
    <w:rsid w:val="00B847F0"/>
    <w:rsid w:val="00BB419E"/>
    <w:rsid w:val="00BC78AB"/>
    <w:rsid w:val="00BD3504"/>
    <w:rsid w:val="00BD359E"/>
    <w:rsid w:val="00BD5AB2"/>
    <w:rsid w:val="00BD6289"/>
    <w:rsid w:val="00C11660"/>
    <w:rsid w:val="00C16265"/>
    <w:rsid w:val="00C17C71"/>
    <w:rsid w:val="00C20D4A"/>
    <w:rsid w:val="00C24208"/>
    <w:rsid w:val="00C2642A"/>
    <w:rsid w:val="00C27440"/>
    <w:rsid w:val="00C46F0C"/>
    <w:rsid w:val="00C62F7B"/>
    <w:rsid w:val="00C63092"/>
    <w:rsid w:val="00C66790"/>
    <w:rsid w:val="00C76003"/>
    <w:rsid w:val="00C76448"/>
    <w:rsid w:val="00C87A23"/>
    <w:rsid w:val="00CA68F2"/>
    <w:rsid w:val="00CB2346"/>
    <w:rsid w:val="00CB5EC2"/>
    <w:rsid w:val="00CE44BB"/>
    <w:rsid w:val="00CF589C"/>
    <w:rsid w:val="00D03457"/>
    <w:rsid w:val="00D04A97"/>
    <w:rsid w:val="00D22CC9"/>
    <w:rsid w:val="00D23227"/>
    <w:rsid w:val="00D46DE4"/>
    <w:rsid w:val="00D757F5"/>
    <w:rsid w:val="00D77C90"/>
    <w:rsid w:val="00D91BD3"/>
    <w:rsid w:val="00D92364"/>
    <w:rsid w:val="00DA529D"/>
    <w:rsid w:val="00DC00FC"/>
    <w:rsid w:val="00DC2E31"/>
    <w:rsid w:val="00DE250B"/>
    <w:rsid w:val="00DE3EF0"/>
    <w:rsid w:val="00DF0817"/>
    <w:rsid w:val="00DF5011"/>
    <w:rsid w:val="00DF74CA"/>
    <w:rsid w:val="00E06E83"/>
    <w:rsid w:val="00E12886"/>
    <w:rsid w:val="00E209CF"/>
    <w:rsid w:val="00E30033"/>
    <w:rsid w:val="00E32F1E"/>
    <w:rsid w:val="00E42244"/>
    <w:rsid w:val="00E45EE2"/>
    <w:rsid w:val="00E5683D"/>
    <w:rsid w:val="00E57A40"/>
    <w:rsid w:val="00E8334A"/>
    <w:rsid w:val="00E85C24"/>
    <w:rsid w:val="00E90162"/>
    <w:rsid w:val="00E90636"/>
    <w:rsid w:val="00E90D21"/>
    <w:rsid w:val="00EB7031"/>
    <w:rsid w:val="00ED5B93"/>
    <w:rsid w:val="00ED62E7"/>
    <w:rsid w:val="00F128D9"/>
    <w:rsid w:val="00F1528B"/>
    <w:rsid w:val="00F17022"/>
    <w:rsid w:val="00F334F6"/>
    <w:rsid w:val="00F36D6B"/>
    <w:rsid w:val="00F36FB3"/>
    <w:rsid w:val="00F40D89"/>
    <w:rsid w:val="00F4310D"/>
    <w:rsid w:val="00F57F64"/>
    <w:rsid w:val="00F612B0"/>
    <w:rsid w:val="00F63477"/>
    <w:rsid w:val="00F745CD"/>
    <w:rsid w:val="00F93455"/>
    <w:rsid w:val="00F9388A"/>
    <w:rsid w:val="00FA012C"/>
    <w:rsid w:val="00FA1780"/>
    <w:rsid w:val="00FA1E7D"/>
    <w:rsid w:val="00FA3162"/>
    <w:rsid w:val="00FA3579"/>
    <w:rsid w:val="00FD1073"/>
    <w:rsid w:val="00FE03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78602"/>
  <w15:chartTrackingRefBased/>
  <w15:docId w15:val="{60D64A68-39DD-412C-923E-20C8BBF16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16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683D"/>
    <w:pPr>
      <w:ind w:left="720"/>
      <w:contextualSpacing/>
    </w:pPr>
  </w:style>
  <w:style w:type="paragraph" w:styleId="Header">
    <w:name w:val="header"/>
    <w:basedOn w:val="Normal"/>
    <w:link w:val="HeaderChar"/>
    <w:uiPriority w:val="99"/>
    <w:unhideWhenUsed/>
    <w:rsid w:val="00C274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7440"/>
  </w:style>
  <w:style w:type="paragraph" w:styleId="Footer">
    <w:name w:val="footer"/>
    <w:basedOn w:val="Normal"/>
    <w:link w:val="FooterChar"/>
    <w:uiPriority w:val="99"/>
    <w:unhideWhenUsed/>
    <w:rsid w:val="00C274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C27440"/>
  </w:style>
  <w:style w:type="paragraph" w:customStyle="1" w:styleId="trt0xe">
    <w:name w:val="trt0xe"/>
    <w:basedOn w:val="Normal"/>
    <w:rsid w:val="009C63F2"/>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018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header1.xml.rels><?xml version="1.0" encoding="UTF-8" standalone="yes"?>
<Relationships xmlns="http://schemas.openxmlformats.org/package/2006/relationships"><Relationship Id="rId2" Type="http://schemas.openxmlformats.org/officeDocument/2006/relationships/image" Target="media/image12.svg"/><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517</TotalTime>
  <Pages>4</Pages>
  <Words>1088</Words>
  <Characters>6208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Kaya, Duygu Damla</dc:creator>
  <cp:keywords/>
  <dc:description/>
  <cp:lastModifiedBy>Kaya, Duygu Damla</cp:lastModifiedBy>
  <cp:revision>248</cp:revision>
  <dcterms:created xsi:type="dcterms:W3CDTF">2023-04-30T20:40:00Z</dcterms:created>
  <dcterms:modified xsi:type="dcterms:W3CDTF">2023-05-08T12:43:00Z</dcterms:modified>
</cp:coreProperties>
</file>