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0" w:type="auto"/>
        <w:tblLook w:val="04A0" w:firstRow="1" w:lastRow="0" w:firstColumn="1" w:lastColumn="0" w:noHBand="0" w:noVBand="1"/>
      </w:tblPr>
      <w:tblGrid>
        <w:gridCol w:w="3826"/>
        <w:gridCol w:w="415"/>
        <w:gridCol w:w="267"/>
        <w:gridCol w:w="256"/>
        <w:gridCol w:w="4252"/>
      </w:tblGrid>
      <w:tr w:rsidR="001A570F" w:rsidRPr="001A570F" w14:paraId="788281B7" w14:textId="77777777" w:rsidTr="001A570F">
        <w:tc>
          <w:tcPr>
            <w:tcW w:w="9016" w:type="dxa"/>
            <w:gridSpan w:val="5"/>
            <w:shd w:val="clear" w:color="auto" w:fill="44546A" w:themeFill="text2"/>
          </w:tcPr>
          <w:p w14:paraId="04E8F819" w14:textId="29F92F95" w:rsidR="00023475" w:rsidRPr="001A570F" w:rsidRDefault="00023475" w:rsidP="00023475">
            <w:pPr>
              <w:jc w:val="center"/>
              <w:rPr>
                <w:b/>
                <w:bCs/>
                <w:color w:val="FFFFFF" w:themeColor="background1"/>
                <w:sz w:val="36"/>
                <w:szCs w:val="36"/>
                <w:lang w:val="tr-TR"/>
              </w:rPr>
            </w:pPr>
            <w:r w:rsidRPr="001A570F">
              <w:rPr>
                <w:b/>
                <w:bCs/>
                <w:color w:val="FFFFFF" w:themeColor="background1"/>
                <w:sz w:val="36"/>
                <w:szCs w:val="36"/>
                <w:lang w:val="tr-TR"/>
              </w:rPr>
              <w:t>TADİLAT İŞLERİ TEKNİK ŞARTNAME</w:t>
            </w:r>
          </w:p>
        </w:tc>
      </w:tr>
      <w:tr w:rsidR="005C679E" w:rsidRPr="00733E34" w14:paraId="790F26CC" w14:textId="77777777" w:rsidTr="009C2D26">
        <w:tc>
          <w:tcPr>
            <w:tcW w:w="9016" w:type="dxa"/>
            <w:gridSpan w:val="5"/>
            <w:shd w:val="clear" w:color="auto" w:fill="8496B0" w:themeFill="text2" w:themeFillTint="99"/>
          </w:tcPr>
          <w:p w14:paraId="68F423D2" w14:textId="77777777" w:rsidR="005C679E" w:rsidRPr="00733E34" w:rsidRDefault="005C679E" w:rsidP="009C2D26">
            <w:pPr>
              <w:pStyle w:val="ListParagraph"/>
              <w:numPr>
                <w:ilvl w:val="0"/>
                <w:numId w:val="2"/>
              </w:numPr>
              <w:rPr>
                <w:b/>
                <w:bCs/>
                <w:color w:val="FFFFFF" w:themeColor="background1"/>
                <w:lang w:val="tr-TR"/>
              </w:rPr>
            </w:pPr>
            <w:r w:rsidRPr="00F41B5D">
              <w:rPr>
                <w:b/>
                <w:bCs/>
                <w:color w:val="FFFFFF" w:themeColor="background1"/>
                <w:sz w:val="32"/>
                <w:szCs w:val="32"/>
                <w:lang w:val="tr-TR"/>
              </w:rPr>
              <w:t>YAPI İŞLERİ</w:t>
            </w:r>
          </w:p>
        </w:tc>
      </w:tr>
      <w:tr w:rsidR="005C679E" w:rsidRPr="000E229F" w14:paraId="05EAE1A4" w14:textId="77777777" w:rsidTr="009C2D26">
        <w:tc>
          <w:tcPr>
            <w:tcW w:w="9016" w:type="dxa"/>
            <w:gridSpan w:val="5"/>
            <w:shd w:val="clear" w:color="auto" w:fill="D5DCE4" w:themeFill="text2" w:themeFillTint="33"/>
          </w:tcPr>
          <w:p w14:paraId="55505572" w14:textId="77777777" w:rsidR="005C679E" w:rsidRPr="002425B9" w:rsidRDefault="005C679E" w:rsidP="005C679E">
            <w:pPr>
              <w:pStyle w:val="ListParagraph"/>
              <w:numPr>
                <w:ilvl w:val="1"/>
                <w:numId w:val="20"/>
              </w:numPr>
              <w:rPr>
                <w:lang w:val="tr-TR"/>
              </w:rPr>
            </w:pPr>
            <w:r w:rsidRPr="00DC1B60">
              <w:rPr>
                <w:b/>
                <w:bCs/>
                <w:sz w:val="28"/>
                <w:szCs w:val="28"/>
                <w:lang w:val="tr-TR"/>
              </w:rPr>
              <w:t>İşin Tanımı:</w:t>
            </w:r>
            <w:r w:rsidRPr="00DC1B60">
              <w:rPr>
                <w:sz w:val="28"/>
                <w:szCs w:val="28"/>
                <w:lang w:val="tr-TR"/>
              </w:rPr>
              <w:t xml:space="preserve"> </w:t>
            </w:r>
            <w:r w:rsidRPr="00E56957">
              <w:rPr>
                <w:sz w:val="28"/>
                <w:szCs w:val="28"/>
                <w:lang w:val="tr-TR"/>
              </w:rPr>
              <w:t>Hasarlı İç Cephe Duvarların</w:t>
            </w:r>
            <w:r>
              <w:rPr>
                <w:sz w:val="28"/>
                <w:szCs w:val="28"/>
                <w:lang w:val="tr-TR"/>
              </w:rPr>
              <w:t>ın O</w:t>
            </w:r>
            <w:r w:rsidRPr="00E56957">
              <w:rPr>
                <w:sz w:val="28"/>
                <w:szCs w:val="28"/>
                <w:lang w:val="tr-TR"/>
              </w:rPr>
              <w:t xml:space="preserve">narımı ve </w:t>
            </w:r>
            <w:r>
              <w:rPr>
                <w:sz w:val="28"/>
                <w:szCs w:val="28"/>
                <w:lang w:val="tr-TR"/>
              </w:rPr>
              <w:t>B</w:t>
            </w:r>
            <w:r w:rsidRPr="00E56957">
              <w:rPr>
                <w:sz w:val="28"/>
                <w:szCs w:val="28"/>
                <w:lang w:val="tr-TR"/>
              </w:rPr>
              <w:t>oyanması</w:t>
            </w:r>
          </w:p>
        </w:tc>
      </w:tr>
      <w:tr w:rsidR="005C679E" w:rsidRPr="000E229F" w14:paraId="6C41038A" w14:textId="77777777" w:rsidTr="009C2D26">
        <w:tc>
          <w:tcPr>
            <w:tcW w:w="9016" w:type="dxa"/>
            <w:gridSpan w:val="5"/>
            <w:shd w:val="clear" w:color="auto" w:fill="D5DCE4" w:themeFill="text2" w:themeFillTint="33"/>
          </w:tcPr>
          <w:p w14:paraId="1EDF0149" w14:textId="77777777" w:rsidR="005C679E" w:rsidRPr="00F334F6" w:rsidRDefault="005C679E" w:rsidP="009C2D26">
            <w:pPr>
              <w:rPr>
                <w:b/>
                <w:bCs/>
                <w:lang w:val="tr-TR"/>
              </w:rPr>
            </w:pPr>
            <w:r>
              <w:rPr>
                <w:b/>
                <w:bCs/>
                <w:lang w:val="tr-TR"/>
              </w:rPr>
              <w:t>Tadilat uygulamasında</w:t>
            </w:r>
            <w:r w:rsidRPr="00F334F6">
              <w:rPr>
                <w:b/>
                <w:bCs/>
                <w:lang w:val="tr-TR"/>
              </w:rPr>
              <w:t xml:space="preserve"> dikkat edilecek hususlar:</w:t>
            </w:r>
          </w:p>
        </w:tc>
      </w:tr>
      <w:tr w:rsidR="005C679E" w:rsidRPr="000E229F" w14:paraId="076F549B" w14:textId="77777777" w:rsidTr="009C2D26">
        <w:tc>
          <w:tcPr>
            <w:tcW w:w="9016" w:type="dxa"/>
            <w:gridSpan w:val="5"/>
          </w:tcPr>
          <w:p w14:paraId="1531C3EA" w14:textId="77777777" w:rsidR="005C679E" w:rsidRDefault="005C679E" w:rsidP="009C2D26">
            <w:pPr>
              <w:pStyle w:val="ListParagraph"/>
              <w:numPr>
                <w:ilvl w:val="0"/>
                <w:numId w:val="5"/>
              </w:numPr>
              <w:rPr>
                <w:lang w:val="tr-TR"/>
              </w:rPr>
            </w:pPr>
            <w:r w:rsidRPr="00E45EE2">
              <w:rPr>
                <w:lang w:val="tr-TR"/>
              </w:rPr>
              <w:t>Uygulama öncesi mobilyalar ve zemin plastik bir çarşaf vb. yardımıyla kapatılarak korunacaktır.</w:t>
            </w:r>
          </w:p>
          <w:p w14:paraId="3135A85F" w14:textId="77777777" w:rsidR="005C679E" w:rsidRDefault="005C679E" w:rsidP="009C2D26">
            <w:pPr>
              <w:pStyle w:val="ListParagraph"/>
              <w:numPr>
                <w:ilvl w:val="0"/>
                <w:numId w:val="5"/>
              </w:numPr>
              <w:rPr>
                <w:lang w:val="tr-TR"/>
              </w:rPr>
            </w:pPr>
            <w:r>
              <w:rPr>
                <w:lang w:val="tr-TR"/>
              </w:rPr>
              <w:t>Çatlak olan duvarlarda çatlağın üzerindeki boya ve sıva gerekli miktarda kazınarak temizlenecek, ve yüzey</w:t>
            </w:r>
            <w:r w:rsidRPr="00E45EE2">
              <w:rPr>
                <w:lang w:val="tr-TR"/>
              </w:rPr>
              <w:t xml:space="preserve"> tozdan </w:t>
            </w:r>
            <w:r>
              <w:rPr>
                <w:lang w:val="tr-TR"/>
              </w:rPr>
              <w:t xml:space="preserve">tamamen </w:t>
            </w:r>
            <w:r w:rsidRPr="00E45EE2">
              <w:rPr>
                <w:lang w:val="tr-TR"/>
              </w:rPr>
              <w:t>arındırıl</w:t>
            </w:r>
            <w:r>
              <w:rPr>
                <w:lang w:val="tr-TR"/>
              </w:rPr>
              <w:t xml:space="preserve">acaktır. </w:t>
            </w:r>
          </w:p>
          <w:p w14:paraId="72891F79" w14:textId="77777777" w:rsidR="005C679E" w:rsidRDefault="005C679E" w:rsidP="009C2D26">
            <w:pPr>
              <w:pStyle w:val="ListParagraph"/>
              <w:numPr>
                <w:ilvl w:val="0"/>
                <w:numId w:val="5"/>
              </w:numPr>
              <w:rPr>
                <w:lang w:val="tr-TR"/>
              </w:rPr>
            </w:pPr>
            <w:r>
              <w:rPr>
                <w:lang w:val="tr-TR"/>
              </w:rPr>
              <w:t>Çatlak genişliğine göre çimento esaslı dolgu malzemesi veya silikon dolgu malzemesi ile dolgu yapılacaktır. Kullanılması gereken malzemeler bir sonraki bölümde verilmiştir.</w:t>
            </w:r>
          </w:p>
          <w:p w14:paraId="1189526E" w14:textId="77777777" w:rsidR="005C679E" w:rsidRPr="00E45EE2" w:rsidRDefault="005C679E" w:rsidP="009C2D26">
            <w:pPr>
              <w:pStyle w:val="ListParagraph"/>
              <w:numPr>
                <w:ilvl w:val="0"/>
                <w:numId w:val="5"/>
              </w:numPr>
              <w:rPr>
                <w:lang w:val="tr-TR"/>
              </w:rPr>
            </w:pPr>
            <w:r w:rsidRPr="00E45EE2">
              <w:rPr>
                <w:lang w:val="tr-TR"/>
              </w:rPr>
              <w:t>Çatlaklar uygun malzeme ile doldurul</w:t>
            </w:r>
            <w:r>
              <w:rPr>
                <w:lang w:val="tr-TR"/>
              </w:rPr>
              <w:t>duktan sonra</w:t>
            </w:r>
            <w:r w:rsidRPr="00E45EE2">
              <w:rPr>
                <w:lang w:val="tr-TR"/>
              </w:rPr>
              <w:t xml:space="preserve"> yüzey sıva malzemesi ile gerekli kalınlıkta pürüzsüzleştirilecektir.</w:t>
            </w:r>
          </w:p>
          <w:p w14:paraId="5C2C07F9" w14:textId="77777777" w:rsidR="005C679E" w:rsidRPr="00E45EE2" w:rsidRDefault="005C679E" w:rsidP="009C2D26">
            <w:pPr>
              <w:pStyle w:val="ListParagraph"/>
              <w:numPr>
                <w:ilvl w:val="0"/>
                <w:numId w:val="5"/>
              </w:numPr>
              <w:rPr>
                <w:lang w:val="tr-TR"/>
              </w:rPr>
            </w:pPr>
            <w:r w:rsidRPr="00E45EE2">
              <w:rPr>
                <w:lang w:val="tr-TR"/>
              </w:rPr>
              <w:t xml:space="preserve">Çatlak dolgusu ve sıva arasında dolguları sabitlemek için belirlenen özelliklerde sıva filesi kullanılacaktır. </w:t>
            </w:r>
          </w:p>
          <w:p w14:paraId="203AB646" w14:textId="77777777" w:rsidR="005C679E" w:rsidRPr="00E45EE2" w:rsidRDefault="005C679E" w:rsidP="009C2D26">
            <w:pPr>
              <w:pStyle w:val="ListParagraph"/>
              <w:numPr>
                <w:ilvl w:val="0"/>
                <w:numId w:val="5"/>
              </w:numPr>
              <w:rPr>
                <w:lang w:val="tr-TR"/>
              </w:rPr>
            </w:pPr>
            <w:r>
              <w:rPr>
                <w:lang w:val="tr-TR"/>
              </w:rPr>
              <w:t>Tadilat yapılan duvarların çatlak tadilatı sonrası boyanması da dahildir.</w:t>
            </w:r>
          </w:p>
        </w:tc>
      </w:tr>
      <w:tr w:rsidR="005C679E" w:rsidRPr="000E229F" w14:paraId="7D7A38B8" w14:textId="77777777" w:rsidTr="009C2D26">
        <w:tc>
          <w:tcPr>
            <w:tcW w:w="9016" w:type="dxa"/>
            <w:gridSpan w:val="5"/>
            <w:shd w:val="clear" w:color="auto" w:fill="D5DCE4" w:themeFill="text2" w:themeFillTint="33"/>
          </w:tcPr>
          <w:p w14:paraId="550D6220" w14:textId="77777777" w:rsidR="005C679E" w:rsidRPr="00733E34" w:rsidRDefault="005C679E" w:rsidP="009C2D26">
            <w:pPr>
              <w:rPr>
                <w:b/>
                <w:bCs/>
                <w:lang w:val="tr-TR"/>
              </w:rPr>
            </w:pPr>
            <w:r>
              <w:rPr>
                <w:b/>
                <w:bCs/>
                <w:lang w:val="tr-TR"/>
              </w:rPr>
              <w:t xml:space="preserve">Tadilat için </w:t>
            </w:r>
            <w:r w:rsidRPr="00733E34">
              <w:rPr>
                <w:b/>
                <w:bCs/>
                <w:lang w:val="tr-TR"/>
              </w:rPr>
              <w:t>Kullanılacak Malzemeler ve malzemelerin mekanik özellikleri:</w:t>
            </w:r>
          </w:p>
        </w:tc>
      </w:tr>
      <w:tr w:rsidR="002437C8" w:rsidRPr="000E229F" w14:paraId="05663EAE" w14:textId="77777777" w:rsidTr="005C679E">
        <w:tc>
          <w:tcPr>
            <w:tcW w:w="4241" w:type="dxa"/>
            <w:gridSpan w:val="2"/>
            <w:shd w:val="clear" w:color="auto" w:fill="EDEDED" w:themeFill="accent3" w:themeFillTint="33"/>
          </w:tcPr>
          <w:p w14:paraId="54DED58A" w14:textId="77777777" w:rsidR="005C679E" w:rsidRPr="00E32F1E" w:rsidRDefault="005C679E" w:rsidP="009C2D26">
            <w:pPr>
              <w:rPr>
                <w:lang w:val="tr-TR"/>
              </w:rPr>
            </w:pPr>
            <w:r w:rsidRPr="00E32F1E">
              <w:rPr>
                <w:lang w:val="tr-TR"/>
              </w:rPr>
              <w:t>Çatlak derinliği 1-2 cm ye kadar ise:</w:t>
            </w:r>
          </w:p>
        </w:tc>
        <w:tc>
          <w:tcPr>
            <w:tcW w:w="4775" w:type="dxa"/>
            <w:gridSpan w:val="3"/>
            <w:shd w:val="clear" w:color="auto" w:fill="EDEDED" w:themeFill="accent3" w:themeFillTint="33"/>
          </w:tcPr>
          <w:p w14:paraId="03B30227" w14:textId="77777777" w:rsidR="005C679E" w:rsidRPr="00E32F1E" w:rsidRDefault="005C679E" w:rsidP="009C2D26">
            <w:pPr>
              <w:rPr>
                <w:lang w:val="tr-TR"/>
              </w:rPr>
            </w:pPr>
            <w:r w:rsidRPr="00E32F1E">
              <w:rPr>
                <w:lang w:val="tr-TR"/>
              </w:rPr>
              <w:t>Çatlak derinliği 2 cm den büyük ise:</w:t>
            </w:r>
          </w:p>
        </w:tc>
      </w:tr>
      <w:tr w:rsidR="002437C8" w:rsidRPr="000E229F" w14:paraId="0F4174D4" w14:textId="77777777" w:rsidTr="005C679E">
        <w:tc>
          <w:tcPr>
            <w:tcW w:w="4241" w:type="dxa"/>
            <w:gridSpan w:val="2"/>
          </w:tcPr>
          <w:p w14:paraId="3E7F48A4" w14:textId="77777777" w:rsidR="005C679E" w:rsidRPr="009C63F2" w:rsidRDefault="005C679E" w:rsidP="009C2D26">
            <w:pPr>
              <w:pStyle w:val="ListParagraph"/>
              <w:numPr>
                <w:ilvl w:val="0"/>
                <w:numId w:val="4"/>
              </w:numPr>
              <w:rPr>
                <w:lang w:val="tr-TR"/>
              </w:rPr>
            </w:pPr>
            <w:r w:rsidRPr="009C63F2">
              <w:rPr>
                <w:lang w:val="tr-TR"/>
              </w:rPr>
              <w:t>Kimyasal Yapısı: Poliüretan.</w:t>
            </w:r>
          </w:p>
          <w:p w14:paraId="34129498" w14:textId="77777777" w:rsidR="005C679E" w:rsidRPr="009C63F2" w:rsidRDefault="005C679E" w:rsidP="009C2D26">
            <w:pPr>
              <w:pStyle w:val="ListParagraph"/>
              <w:numPr>
                <w:ilvl w:val="0"/>
                <w:numId w:val="4"/>
              </w:numPr>
              <w:rPr>
                <w:lang w:val="tr-TR"/>
              </w:rPr>
            </w:pPr>
            <w:r w:rsidRPr="009C63F2">
              <w:rPr>
                <w:lang w:val="tr-TR"/>
              </w:rPr>
              <w:t>Kürlenme Mekanizması: Atmosferik nem.</w:t>
            </w:r>
          </w:p>
          <w:p w14:paraId="47DB5CF7" w14:textId="77777777" w:rsidR="005C679E" w:rsidRPr="009C63F2" w:rsidRDefault="005C679E" w:rsidP="009C2D26">
            <w:pPr>
              <w:pStyle w:val="ListParagraph"/>
              <w:numPr>
                <w:ilvl w:val="0"/>
                <w:numId w:val="4"/>
              </w:numPr>
              <w:rPr>
                <w:lang w:val="tr-TR"/>
              </w:rPr>
            </w:pPr>
            <w:r w:rsidRPr="009C63F2">
              <w:rPr>
                <w:lang w:val="tr-TR"/>
              </w:rPr>
              <w:t>Kürlenme Süresi: 60-90 dak (25ºC ve %50 bağıl nem)</w:t>
            </w:r>
          </w:p>
          <w:p w14:paraId="458A5017" w14:textId="77777777" w:rsidR="005C679E" w:rsidRPr="009C63F2" w:rsidRDefault="005C679E" w:rsidP="009C2D26">
            <w:pPr>
              <w:pStyle w:val="ListParagraph"/>
              <w:numPr>
                <w:ilvl w:val="0"/>
                <w:numId w:val="4"/>
              </w:numPr>
              <w:rPr>
                <w:lang w:val="tr-TR"/>
              </w:rPr>
            </w:pPr>
            <w:r w:rsidRPr="009C63F2">
              <w:rPr>
                <w:lang w:val="tr-TR"/>
              </w:rPr>
              <w:t>Özgül Ağırlık: 1,15 ± 0,03 g/cm3</w:t>
            </w:r>
          </w:p>
          <w:p w14:paraId="662F4C75" w14:textId="77777777" w:rsidR="005C679E" w:rsidRPr="009C63F2" w:rsidRDefault="005C679E" w:rsidP="009C2D26">
            <w:pPr>
              <w:pStyle w:val="ListParagraph"/>
              <w:numPr>
                <w:ilvl w:val="0"/>
                <w:numId w:val="4"/>
              </w:numPr>
              <w:rPr>
                <w:lang w:val="tr-TR"/>
              </w:rPr>
            </w:pPr>
            <w:r w:rsidRPr="009C63F2">
              <w:rPr>
                <w:lang w:val="tr-TR"/>
              </w:rPr>
              <w:t>Kürlenme Hızı: 2 mm/24 saat.</w:t>
            </w:r>
          </w:p>
          <w:p w14:paraId="3F9516FF" w14:textId="77777777" w:rsidR="005C679E" w:rsidRPr="009C63F2" w:rsidRDefault="005C679E" w:rsidP="009C2D26">
            <w:pPr>
              <w:pStyle w:val="ListParagraph"/>
              <w:numPr>
                <w:ilvl w:val="0"/>
                <w:numId w:val="4"/>
              </w:numPr>
              <w:rPr>
                <w:lang w:val="tr-TR"/>
              </w:rPr>
            </w:pPr>
            <w:r w:rsidRPr="009C63F2">
              <w:rPr>
                <w:lang w:val="tr-TR"/>
              </w:rPr>
              <w:t>Sertlik (shore A): 50±5 Shore A.</w:t>
            </w:r>
          </w:p>
          <w:p w14:paraId="559FFD17" w14:textId="77777777" w:rsidR="005C679E" w:rsidRPr="00BB419E" w:rsidRDefault="005C679E" w:rsidP="009C2D26">
            <w:pPr>
              <w:pStyle w:val="ListParagraph"/>
              <w:numPr>
                <w:ilvl w:val="0"/>
                <w:numId w:val="4"/>
              </w:numPr>
              <w:rPr>
                <w:lang w:val="tr-TR"/>
              </w:rPr>
            </w:pPr>
            <w:r w:rsidRPr="009C63F2">
              <w:rPr>
                <w:lang w:val="tr-TR"/>
              </w:rPr>
              <w:t>Kopma Anında Uzama (%): ≥ 450 %</w:t>
            </w:r>
          </w:p>
        </w:tc>
        <w:tc>
          <w:tcPr>
            <w:tcW w:w="4775" w:type="dxa"/>
            <w:gridSpan w:val="3"/>
          </w:tcPr>
          <w:p w14:paraId="75BD4DFE" w14:textId="77777777" w:rsidR="005C679E" w:rsidRPr="00AB5EF3" w:rsidRDefault="005C679E" w:rsidP="009C2D26">
            <w:pPr>
              <w:pStyle w:val="ListParagraph"/>
              <w:numPr>
                <w:ilvl w:val="0"/>
                <w:numId w:val="4"/>
              </w:numPr>
              <w:rPr>
                <w:lang w:val="tr-TR"/>
              </w:rPr>
            </w:pPr>
            <w:r w:rsidRPr="00AB5EF3">
              <w:rPr>
                <w:lang w:val="tr-TR"/>
              </w:rPr>
              <w:t xml:space="preserve">İnce tamir harcı temini. </w:t>
            </w:r>
          </w:p>
          <w:p w14:paraId="7A660607" w14:textId="77777777" w:rsidR="005C679E" w:rsidRPr="00AB5EF3" w:rsidRDefault="005C679E" w:rsidP="009C2D26">
            <w:pPr>
              <w:pStyle w:val="ListParagraph"/>
              <w:numPr>
                <w:ilvl w:val="0"/>
                <w:numId w:val="4"/>
              </w:numPr>
              <w:rPr>
                <w:lang w:val="tr-TR"/>
              </w:rPr>
            </w:pPr>
            <w:r w:rsidRPr="00AB5EF3">
              <w:rPr>
                <w:lang w:val="tr-TR"/>
              </w:rPr>
              <w:t xml:space="preserve">Bağıl nemi oranı: 23 C% 50, </w:t>
            </w:r>
          </w:p>
          <w:p w14:paraId="37022504" w14:textId="77777777" w:rsidR="005C679E" w:rsidRPr="00AB5EF3" w:rsidRDefault="005C679E" w:rsidP="009C2D26">
            <w:pPr>
              <w:pStyle w:val="ListParagraph"/>
              <w:numPr>
                <w:ilvl w:val="0"/>
                <w:numId w:val="4"/>
              </w:numPr>
              <w:rPr>
                <w:lang w:val="tr-TR"/>
              </w:rPr>
            </w:pPr>
            <w:r w:rsidRPr="00AB5EF3">
              <w:rPr>
                <w:lang w:val="tr-TR"/>
              </w:rPr>
              <w:t xml:space="preserve">Gri renk, </w:t>
            </w:r>
          </w:p>
          <w:p w14:paraId="6852E8A3" w14:textId="77777777" w:rsidR="005C679E" w:rsidRPr="00AB5EF3" w:rsidRDefault="005C679E" w:rsidP="009C2D26">
            <w:pPr>
              <w:pStyle w:val="ListParagraph"/>
              <w:numPr>
                <w:ilvl w:val="0"/>
                <w:numId w:val="4"/>
              </w:numPr>
              <w:rPr>
                <w:lang w:val="tr-TR"/>
              </w:rPr>
            </w:pPr>
            <w:r w:rsidRPr="00AB5EF3">
              <w:rPr>
                <w:lang w:val="tr-TR"/>
              </w:rPr>
              <w:t xml:space="preserve">Karışım oranı 5lt / 25 kg, </w:t>
            </w:r>
          </w:p>
          <w:p w14:paraId="4FB39B6B" w14:textId="77777777" w:rsidR="005C679E" w:rsidRDefault="005C679E" w:rsidP="009C2D26">
            <w:pPr>
              <w:pStyle w:val="ListParagraph"/>
              <w:numPr>
                <w:ilvl w:val="0"/>
                <w:numId w:val="4"/>
              </w:numPr>
              <w:rPr>
                <w:lang w:val="tr-TR"/>
              </w:rPr>
            </w:pPr>
            <w:r w:rsidRPr="00AB5EF3">
              <w:rPr>
                <w:lang w:val="tr-TR"/>
              </w:rPr>
              <w:t>Sıkışma mukavemeti: 20 N / mm2,</w:t>
            </w:r>
          </w:p>
          <w:p w14:paraId="385E286B" w14:textId="77777777" w:rsidR="005C679E" w:rsidRPr="008C4166" w:rsidRDefault="005C679E" w:rsidP="009C2D26">
            <w:pPr>
              <w:pStyle w:val="ListParagraph"/>
              <w:numPr>
                <w:ilvl w:val="0"/>
                <w:numId w:val="4"/>
              </w:numPr>
              <w:rPr>
                <w:lang w:val="tr-TR"/>
              </w:rPr>
            </w:pPr>
            <w:r w:rsidRPr="00AB5EF3">
              <w:rPr>
                <w:lang w:val="tr-TR"/>
              </w:rPr>
              <w:t xml:space="preserve"> Eğilme mukavemeti: 4 N / mm2.</w:t>
            </w:r>
          </w:p>
        </w:tc>
      </w:tr>
      <w:tr w:rsidR="002437C8" w:rsidRPr="000E229F" w14:paraId="7712CC86" w14:textId="77777777" w:rsidTr="005C679E">
        <w:tc>
          <w:tcPr>
            <w:tcW w:w="4241" w:type="dxa"/>
            <w:gridSpan w:val="2"/>
          </w:tcPr>
          <w:p w14:paraId="5D2BA854" w14:textId="77777777" w:rsidR="005C679E" w:rsidRPr="008506B7" w:rsidRDefault="005C679E" w:rsidP="009C2D26">
            <w:pPr>
              <w:jc w:val="center"/>
              <w:rPr>
                <w:noProof/>
                <w:lang w:val="tr-TR"/>
              </w:rPr>
            </w:pPr>
            <w:r w:rsidRPr="008506B7">
              <w:rPr>
                <w:noProof/>
                <w:lang w:val="tr-TR"/>
              </w:rPr>
              <w:drawing>
                <wp:inline distT="0" distB="0" distL="0" distR="0" wp14:anchorId="52D83B84" wp14:editId="4C701656">
                  <wp:extent cx="1746250" cy="1600200"/>
                  <wp:effectExtent l="0" t="0" r="6350" b="0"/>
                  <wp:docPr id="1001442462" name="Picture 1001442462" descr="Text&#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74582648" name="Picture 1" descr="Text&#10;&#10;Description automatically generated with low confidence"/>
                          <pic:cNvPicPr/>
                        </pic:nvPicPr>
                        <pic:blipFill rotWithShape="1">
                          <a:blip r:embed="rId7">
                            <a:extLst>
                              <a:ext uri="{28A0092B-C50C-407E-A947-70E740481C1C}">
                                <a14:useLocalDpi xmlns:a14="http://schemas.microsoft.com/office/drawing/2010/main" val="0"/>
                              </a:ext>
                            </a:extLst>
                          </a:blip>
                          <a:srcRect l="7112" r="31777"/>
                          <a:stretch/>
                        </pic:blipFill>
                        <pic:spPr bwMode="auto">
                          <a:xfrm>
                            <a:off x="0" y="0"/>
                            <a:ext cx="1746250" cy="1600200"/>
                          </a:xfrm>
                          <a:prstGeom prst="rect">
                            <a:avLst/>
                          </a:prstGeom>
                          <a:ln>
                            <a:noFill/>
                          </a:ln>
                          <a:extLst>
                            <a:ext uri="{53640926-AAD7-44D8-BBD7-CCE9431645EC}">
                              <a14:shadowObscured xmlns:a14="http://schemas.microsoft.com/office/drawing/2010/main"/>
                            </a:ext>
                          </a:extLst>
                        </pic:spPr>
                      </pic:pic>
                    </a:graphicData>
                  </a:graphic>
                </wp:inline>
              </w:drawing>
            </w:r>
          </w:p>
        </w:tc>
        <w:tc>
          <w:tcPr>
            <w:tcW w:w="4775" w:type="dxa"/>
            <w:gridSpan w:val="3"/>
          </w:tcPr>
          <w:p w14:paraId="6EE58B02" w14:textId="77777777" w:rsidR="005C679E" w:rsidRDefault="005C679E" w:rsidP="009C2D26">
            <w:pPr>
              <w:jc w:val="center"/>
              <w:rPr>
                <w:noProof/>
              </w:rPr>
            </w:pPr>
            <w:r>
              <w:rPr>
                <w:noProof/>
              </w:rPr>
              <w:drawing>
                <wp:inline distT="0" distB="0" distL="0" distR="0" wp14:anchorId="0315C3DA" wp14:editId="7507372B">
                  <wp:extent cx="916121" cy="1625600"/>
                  <wp:effectExtent l="0" t="0" r="0" b="0"/>
                  <wp:docPr id="504659898" name="Picture 504659898">
                    <a:extLst xmlns:a="http://schemas.openxmlformats.org/drawingml/2006/main">
                      <a:ext uri="{FF2B5EF4-FFF2-40B4-BE49-F238E27FC236}">
                        <a16:creationId xmlns:a16="http://schemas.microsoft.com/office/drawing/2014/main" id="{BF8B6E04-4463-4964-B898-E434233FF5D4}"/>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 name="Picture 55">
                            <a:extLst>
                              <a:ext uri="{FF2B5EF4-FFF2-40B4-BE49-F238E27FC236}">
                                <a16:creationId xmlns:a16="http://schemas.microsoft.com/office/drawing/2014/main" id="{BF8B6E04-4463-4964-B898-E434233FF5D4}"/>
                              </a:ext>
                            </a:extLst>
                          </pic:cNvPr>
                          <pic:cNvPicPr>
                            <a:picLocks noChangeAspect="1"/>
                          </pic:cNvPicPr>
                        </pic:nvPicPr>
                        <pic:blipFill>
                          <a:blip r:embed="rId8" cstate="print">
                            <a:extLst>
                              <a:ext uri="{28A0092B-C50C-407E-A947-70E740481C1C}">
                                <a14:useLocalDpi xmlns:a14="http://schemas.microsoft.com/office/drawing/2010/main" val="0"/>
                              </a:ext>
                            </a:extLst>
                          </a:blip>
                          <a:stretch>
                            <a:fillRect/>
                          </a:stretch>
                        </pic:blipFill>
                        <pic:spPr>
                          <a:xfrm>
                            <a:off x="0" y="0"/>
                            <a:ext cx="924547" cy="1640552"/>
                          </a:xfrm>
                          <a:prstGeom prst="rect">
                            <a:avLst/>
                          </a:prstGeom>
                        </pic:spPr>
                      </pic:pic>
                    </a:graphicData>
                  </a:graphic>
                </wp:inline>
              </w:drawing>
            </w:r>
          </w:p>
        </w:tc>
      </w:tr>
      <w:tr w:rsidR="005C679E" w:rsidRPr="00F334F6" w14:paraId="72ED8FCF" w14:textId="77777777" w:rsidTr="009C2D26">
        <w:tc>
          <w:tcPr>
            <w:tcW w:w="9016" w:type="dxa"/>
            <w:gridSpan w:val="5"/>
            <w:shd w:val="clear" w:color="auto" w:fill="D5DCE4" w:themeFill="text2" w:themeFillTint="33"/>
          </w:tcPr>
          <w:p w14:paraId="273D3A2D" w14:textId="77777777" w:rsidR="005C679E" w:rsidRPr="00F334F6" w:rsidRDefault="005C679E" w:rsidP="009C2D26">
            <w:pPr>
              <w:rPr>
                <w:b/>
                <w:bCs/>
                <w:lang w:val="tr-TR"/>
              </w:rPr>
            </w:pPr>
            <w:r>
              <w:rPr>
                <w:b/>
                <w:bCs/>
                <w:lang w:val="tr-TR"/>
              </w:rPr>
              <w:t>İç Cephe boya uygulamasında</w:t>
            </w:r>
            <w:r w:rsidRPr="00F334F6">
              <w:rPr>
                <w:b/>
                <w:bCs/>
                <w:lang w:val="tr-TR"/>
              </w:rPr>
              <w:t xml:space="preserve"> dikkat edilecek hususlar:</w:t>
            </w:r>
          </w:p>
        </w:tc>
      </w:tr>
      <w:tr w:rsidR="005C679E" w:rsidRPr="00E45EE2" w14:paraId="22FA64C8" w14:textId="77777777" w:rsidTr="009C2D26">
        <w:tc>
          <w:tcPr>
            <w:tcW w:w="9016" w:type="dxa"/>
            <w:gridSpan w:val="5"/>
          </w:tcPr>
          <w:p w14:paraId="1EB2F2A2" w14:textId="77777777" w:rsidR="005C679E" w:rsidRPr="00791068" w:rsidRDefault="005C679E" w:rsidP="009C2D26">
            <w:pPr>
              <w:pStyle w:val="ListParagraph"/>
              <w:numPr>
                <w:ilvl w:val="0"/>
                <w:numId w:val="5"/>
              </w:numPr>
              <w:rPr>
                <w:lang w:val="tr-TR"/>
              </w:rPr>
            </w:pPr>
            <w:r w:rsidRPr="006B0B9B">
              <w:rPr>
                <w:lang w:val="tr-TR"/>
              </w:rPr>
              <w:t>İç duvar alanı</w:t>
            </w:r>
            <w:r>
              <w:rPr>
                <w:lang w:val="tr-TR"/>
              </w:rPr>
              <w:t xml:space="preserve"> için</w:t>
            </w:r>
            <w:r w:rsidRPr="006B0B9B">
              <w:rPr>
                <w:lang w:val="tr-TR"/>
              </w:rPr>
              <w:t xml:space="preserve"> su bazlı silikon boya temin</w:t>
            </w:r>
            <w:r>
              <w:rPr>
                <w:lang w:val="tr-TR"/>
              </w:rPr>
              <w:t xml:space="preserve"> edilecektir.</w:t>
            </w:r>
            <w:r w:rsidRPr="00791068">
              <w:rPr>
                <w:lang w:val="tr-TR"/>
              </w:rPr>
              <w:t xml:space="preserve"> </w:t>
            </w:r>
          </w:p>
          <w:p w14:paraId="52130332" w14:textId="77777777" w:rsidR="005C679E" w:rsidRPr="003262A9" w:rsidRDefault="005C679E" w:rsidP="009C2D26">
            <w:pPr>
              <w:pStyle w:val="ListParagraph"/>
              <w:numPr>
                <w:ilvl w:val="0"/>
                <w:numId w:val="5"/>
              </w:numPr>
              <w:rPr>
                <w:lang w:val="tr-TR"/>
              </w:rPr>
            </w:pPr>
            <w:r w:rsidRPr="003262A9">
              <w:rPr>
                <w:lang w:val="tr-TR"/>
              </w:rPr>
              <w:t>Eğer yüzeye sıva uygulaması, çatlak dolgusu vb. Işlemler uygulandıysa, boya işlemi için yüzeyin kuruması beklenecektir.</w:t>
            </w:r>
          </w:p>
          <w:p w14:paraId="3E6E86E8" w14:textId="77777777" w:rsidR="005C679E" w:rsidRDefault="005C679E" w:rsidP="009C2D26">
            <w:pPr>
              <w:pStyle w:val="ListParagraph"/>
              <w:numPr>
                <w:ilvl w:val="0"/>
                <w:numId w:val="5"/>
              </w:numPr>
              <w:rPr>
                <w:lang w:val="tr-TR"/>
              </w:rPr>
            </w:pPr>
            <w:r w:rsidRPr="003262A9">
              <w:rPr>
                <w:lang w:val="tr-TR"/>
              </w:rPr>
              <w:t>Yüzey eski boyanın temizlenm</w:t>
            </w:r>
            <w:r>
              <w:rPr>
                <w:lang w:val="tr-TR"/>
              </w:rPr>
              <w:t>iş</w:t>
            </w:r>
            <w:r w:rsidRPr="003262A9">
              <w:rPr>
                <w:lang w:val="tr-TR"/>
              </w:rPr>
              <w:t xml:space="preserve"> ve tozdan arındırılmış olmalıdır. Eğer gerekli görülürse 1 veya 2 kat (ihtiyaca göre) astar uygulaması boya öncesi yapılacaktır.</w:t>
            </w:r>
          </w:p>
          <w:p w14:paraId="313A41C8" w14:textId="77777777" w:rsidR="005C679E" w:rsidRPr="00E45EE2" w:rsidRDefault="005C679E" w:rsidP="009C2D26">
            <w:pPr>
              <w:pStyle w:val="ListParagraph"/>
              <w:numPr>
                <w:ilvl w:val="0"/>
                <w:numId w:val="5"/>
              </w:numPr>
              <w:rPr>
                <w:lang w:val="tr-TR"/>
              </w:rPr>
            </w:pPr>
            <w:r>
              <w:rPr>
                <w:lang w:val="tr-TR"/>
              </w:rPr>
              <w:t>İç cephe boyası en az 2 kat uygulanacaktır.</w:t>
            </w:r>
          </w:p>
        </w:tc>
      </w:tr>
      <w:tr w:rsidR="005C679E" w:rsidRPr="00733E34" w14:paraId="4232B439" w14:textId="77777777" w:rsidTr="009C2D26">
        <w:tc>
          <w:tcPr>
            <w:tcW w:w="9016" w:type="dxa"/>
            <w:gridSpan w:val="5"/>
            <w:shd w:val="clear" w:color="auto" w:fill="D5DCE4" w:themeFill="text2" w:themeFillTint="33"/>
          </w:tcPr>
          <w:p w14:paraId="7AF91F4D" w14:textId="77777777" w:rsidR="005C679E" w:rsidRPr="00733E34" w:rsidRDefault="005C679E" w:rsidP="009C2D26">
            <w:pPr>
              <w:rPr>
                <w:b/>
                <w:bCs/>
                <w:lang w:val="tr-TR"/>
              </w:rPr>
            </w:pPr>
            <w:r>
              <w:rPr>
                <w:b/>
                <w:bCs/>
                <w:lang w:val="tr-TR"/>
              </w:rPr>
              <w:t>İç Cephe boya uygulamasında</w:t>
            </w:r>
            <w:r w:rsidRPr="00F334F6">
              <w:rPr>
                <w:b/>
                <w:bCs/>
                <w:lang w:val="tr-TR"/>
              </w:rPr>
              <w:t xml:space="preserve"> </w:t>
            </w:r>
            <w:r>
              <w:rPr>
                <w:b/>
                <w:bCs/>
                <w:lang w:val="tr-TR"/>
              </w:rPr>
              <w:t>k</w:t>
            </w:r>
            <w:r w:rsidRPr="00733E34">
              <w:rPr>
                <w:b/>
                <w:bCs/>
                <w:lang w:val="tr-TR"/>
              </w:rPr>
              <w:t>ullanılacak Malzemeler ve malzemelerin mekanik özellikleri:</w:t>
            </w:r>
          </w:p>
        </w:tc>
      </w:tr>
      <w:tr w:rsidR="002437C8" w:rsidRPr="00A75EB6" w14:paraId="54AD3418" w14:textId="77777777" w:rsidTr="005C679E">
        <w:tc>
          <w:tcPr>
            <w:tcW w:w="3826" w:type="dxa"/>
          </w:tcPr>
          <w:p w14:paraId="2E38D43C" w14:textId="77777777" w:rsidR="005C679E" w:rsidRDefault="005C679E" w:rsidP="009C2D26">
            <w:pPr>
              <w:pStyle w:val="ListParagraph"/>
              <w:numPr>
                <w:ilvl w:val="0"/>
                <w:numId w:val="4"/>
              </w:numPr>
              <w:rPr>
                <w:lang w:val="tr-TR"/>
              </w:rPr>
            </w:pPr>
            <w:r>
              <w:rPr>
                <w:lang w:val="tr-TR"/>
              </w:rPr>
              <w:lastRenderedPageBreak/>
              <w:t>S</w:t>
            </w:r>
            <w:r w:rsidRPr="006B0B9B">
              <w:rPr>
                <w:lang w:val="tr-TR"/>
              </w:rPr>
              <w:t>u bazlı silikon boya</w:t>
            </w:r>
            <w:r>
              <w:rPr>
                <w:lang w:val="tr-TR"/>
              </w:rPr>
              <w:t>,</w:t>
            </w:r>
          </w:p>
          <w:p w14:paraId="5532E05B" w14:textId="77777777" w:rsidR="005C679E" w:rsidRDefault="005C679E" w:rsidP="009C2D26">
            <w:pPr>
              <w:pStyle w:val="ListParagraph"/>
              <w:numPr>
                <w:ilvl w:val="0"/>
                <w:numId w:val="4"/>
              </w:numPr>
              <w:rPr>
                <w:lang w:val="tr-TR"/>
              </w:rPr>
            </w:pPr>
            <w:r w:rsidRPr="006B0B9B">
              <w:rPr>
                <w:lang w:val="tr-TR"/>
              </w:rPr>
              <w:t xml:space="preserve">Ph: 8-9.5, </w:t>
            </w:r>
          </w:p>
          <w:p w14:paraId="1BD5E5BE" w14:textId="77777777" w:rsidR="005C679E" w:rsidRDefault="005C679E" w:rsidP="009C2D26">
            <w:pPr>
              <w:pStyle w:val="ListParagraph"/>
              <w:numPr>
                <w:ilvl w:val="0"/>
                <w:numId w:val="4"/>
              </w:numPr>
              <w:rPr>
                <w:lang w:val="tr-TR"/>
              </w:rPr>
            </w:pPr>
            <w:r>
              <w:rPr>
                <w:lang w:val="tr-TR"/>
              </w:rPr>
              <w:t>B</w:t>
            </w:r>
            <w:r w:rsidRPr="006B0B9B">
              <w:rPr>
                <w:lang w:val="tr-TR"/>
              </w:rPr>
              <w:t xml:space="preserve">uhar basıncı: 23 hPa, </w:t>
            </w:r>
          </w:p>
          <w:p w14:paraId="77DB65F7" w14:textId="77777777" w:rsidR="005C679E" w:rsidRPr="00791068" w:rsidRDefault="005C679E" w:rsidP="009C2D26">
            <w:pPr>
              <w:pStyle w:val="ListParagraph"/>
              <w:numPr>
                <w:ilvl w:val="0"/>
                <w:numId w:val="4"/>
              </w:numPr>
              <w:rPr>
                <w:lang w:val="tr-TR"/>
              </w:rPr>
            </w:pPr>
            <w:r>
              <w:rPr>
                <w:lang w:val="tr-TR"/>
              </w:rPr>
              <w:t>Y</w:t>
            </w:r>
            <w:r w:rsidRPr="006B0B9B">
              <w:rPr>
                <w:lang w:val="tr-TR"/>
              </w:rPr>
              <w:t>oğunluk: 1.66 mg / m3.</w:t>
            </w:r>
          </w:p>
        </w:tc>
        <w:tc>
          <w:tcPr>
            <w:tcW w:w="5190" w:type="dxa"/>
            <w:gridSpan w:val="4"/>
          </w:tcPr>
          <w:p w14:paraId="36E39A8F" w14:textId="77777777" w:rsidR="005C679E" w:rsidRPr="00A75EB6" w:rsidRDefault="005C679E" w:rsidP="009C2D26">
            <w:pPr>
              <w:pStyle w:val="ListParagraph"/>
              <w:jc w:val="center"/>
              <w:rPr>
                <w:lang w:val="tr-TR"/>
              </w:rPr>
            </w:pPr>
            <w:r>
              <w:rPr>
                <w:noProof/>
              </w:rPr>
              <w:drawing>
                <wp:inline distT="0" distB="0" distL="0" distR="0" wp14:anchorId="30DC5693" wp14:editId="0FF209D1">
                  <wp:extent cx="1008221" cy="941293"/>
                  <wp:effectExtent l="0" t="0" r="1905" b="0"/>
                  <wp:docPr id="182962333" name="Picture 182962333" descr="A white bucket with a blue and yellow label&#10;&#10;Description automatically generated with low confidence">
                    <a:extLst xmlns:a="http://schemas.openxmlformats.org/drawingml/2006/main">
                      <a:ext uri="{FF2B5EF4-FFF2-40B4-BE49-F238E27FC236}">
                        <a16:creationId xmlns:a16="http://schemas.microsoft.com/office/drawing/2014/main" id="{9A11FD12-381E-4099-A6D7-DC22B071BAD7}"/>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2962333" name="Picture 182962333" descr="A white bucket with a blue and yellow label&#10;&#10;Description automatically generated with low confidence">
                            <a:extLst>
                              <a:ext uri="{FF2B5EF4-FFF2-40B4-BE49-F238E27FC236}">
                                <a16:creationId xmlns:a16="http://schemas.microsoft.com/office/drawing/2014/main" id="{9A11FD12-381E-4099-A6D7-DC22B071BAD7}"/>
                              </a:ext>
                            </a:extLst>
                          </pic:cNvPr>
                          <pic:cNvPicPr>
                            <a:picLocks noChangeAspect="1"/>
                          </pic:cNvPicPr>
                        </pic:nvPicPr>
                        <pic:blipFill>
                          <a:blip r:embed="rId9" cstate="print">
                            <a:extLst>
                              <a:ext uri="{28A0092B-C50C-407E-A947-70E740481C1C}">
                                <a14:useLocalDpi xmlns:a14="http://schemas.microsoft.com/office/drawing/2010/main" val="0"/>
                              </a:ext>
                            </a:extLst>
                          </a:blip>
                          <a:stretch>
                            <a:fillRect/>
                          </a:stretch>
                        </pic:blipFill>
                        <pic:spPr>
                          <a:xfrm>
                            <a:off x="0" y="0"/>
                            <a:ext cx="1008221" cy="941293"/>
                          </a:xfrm>
                          <a:prstGeom prst="rect">
                            <a:avLst/>
                          </a:prstGeom>
                        </pic:spPr>
                      </pic:pic>
                    </a:graphicData>
                  </a:graphic>
                </wp:inline>
              </w:drawing>
            </w:r>
          </w:p>
        </w:tc>
      </w:tr>
      <w:tr w:rsidR="005C679E" w:rsidRPr="000E229F" w14:paraId="084F9ECA" w14:textId="77777777" w:rsidTr="009C2D26">
        <w:tc>
          <w:tcPr>
            <w:tcW w:w="9016" w:type="dxa"/>
            <w:gridSpan w:val="5"/>
            <w:shd w:val="clear" w:color="auto" w:fill="D5DCE4" w:themeFill="text2" w:themeFillTint="33"/>
          </w:tcPr>
          <w:p w14:paraId="13B455E3" w14:textId="77777777" w:rsidR="005C679E" w:rsidRPr="002425B9" w:rsidRDefault="005C679E" w:rsidP="005C679E">
            <w:pPr>
              <w:pStyle w:val="ListParagraph"/>
              <w:numPr>
                <w:ilvl w:val="1"/>
                <w:numId w:val="20"/>
              </w:numPr>
              <w:rPr>
                <w:lang w:val="tr-TR"/>
              </w:rPr>
            </w:pPr>
            <w:r w:rsidRPr="00DC1B60">
              <w:rPr>
                <w:b/>
                <w:bCs/>
                <w:sz w:val="28"/>
                <w:szCs w:val="28"/>
                <w:lang w:val="tr-TR"/>
              </w:rPr>
              <w:t>İşin Tanımı:</w:t>
            </w:r>
            <w:r w:rsidRPr="00DC1B60">
              <w:rPr>
                <w:sz w:val="28"/>
                <w:szCs w:val="28"/>
                <w:lang w:val="tr-TR"/>
              </w:rPr>
              <w:t xml:space="preserve"> </w:t>
            </w:r>
            <w:r w:rsidRPr="00F22389">
              <w:rPr>
                <w:sz w:val="28"/>
                <w:szCs w:val="28"/>
                <w:lang w:val="tr-TR"/>
              </w:rPr>
              <w:t xml:space="preserve">Dış Cephe Boyası ve Dış Sıva Cephe </w:t>
            </w:r>
            <w:r>
              <w:rPr>
                <w:sz w:val="28"/>
                <w:szCs w:val="28"/>
                <w:lang w:val="tr-TR"/>
              </w:rPr>
              <w:t>T</w:t>
            </w:r>
            <w:r w:rsidRPr="00F22389">
              <w:rPr>
                <w:sz w:val="28"/>
                <w:szCs w:val="28"/>
                <w:lang w:val="tr-TR"/>
              </w:rPr>
              <w:t>amiri</w:t>
            </w:r>
          </w:p>
        </w:tc>
      </w:tr>
      <w:tr w:rsidR="005C679E" w:rsidRPr="000E229F" w14:paraId="0A80D292" w14:textId="77777777" w:rsidTr="009C2D26">
        <w:tc>
          <w:tcPr>
            <w:tcW w:w="9016" w:type="dxa"/>
            <w:gridSpan w:val="5"/>
            <w:shd w:val="clear" w:color="auto" w:fill="D5DCE4" w:themeFill="text2" w:themeFillTint="33"/>
          </w:tcPr>
          <w:p w14:paraId="718B5D22" w14:textId="77777777" w:rsidR="005C679E" w:rsidRPr="00DC1B60" w:rsidRDefault="005C679E" w:rsidP="009C2D26">
            <w:pPr>
              <w:pStyle w:val="ListParagraph"/>
              <w:ind w:left="360"/>
              <w:rPr>
                <w:b/>
                <w:bCs/>
                <w:sz w:val="28"/>
                <w:szCs w:val="28"/>
                <w:lang w:val="tr-TR"/>
              </w:rPr>
            </w:pPr>
            <w:r w:rsidRPr="00EA24AE">
              <w:rPr>
                <w:b/>
                <w:bCs/>
                <w:lang w:val="tr-TR"/>
              </w:rPr>
              <w:t>Hasar onarımı için iç cephe</w:t>
            </w:r>
            <w:r>
              <w:rPr>
                <w:b/>
                <w:bCs/>
                <w:lang w:val="tr-TR"/>
              </w:rPr>
              <w:t xml:space="preserve"> hasar onarımında</w:t>
            </w:r>
            <w:r w:rsidRPr="00EA24AE">
              <w:rPr>
                <w:b/>
                <w:bCs/>
                <w:lang w:val="tr-TR"/>
              </w:rPr>
              <w:t xml:space="preserve"> belirtilen şartlar esas alınacaktır. Hasar onarımının ardından dış cephe boya uygulaması aşağıda belirtildiği gibi yapılacaktır.</w:t>
            </w:r>
          </w:p>
        </w:tc>
      </w:tr>
      <w:tr w:rsidR="005C679E" w:rsidRPr="00F334F6" w14:paraId="237DA11B" w14:textId="77777777" w:rsidTr="009C2D26">
        <w:tc>
          <w:tcPr>
            <w:tcW w:w="9016" w:type="dxa"/>
            <w:gridSpan w:val="5"/>
            <w:shd w:val="clear" w:color="auto" w:fill="D5DCE4" w:themeFill="text2" w:themeFillTint="33"/>
          </w:tcPr>
          <w:p w14:paraId="0B1AF034" w14:textId="77777777" w:rsidR="005C679E" w:rsidRPr="00F334F6" w:rsidRDefault="005C679E" w:rsidP="009C2D26">
            <w:pPr>
              <w:rPr>
                <w:b/>
                <w:bCs/>
                <w:lang w:val="tr-TR"/>
              </w:rPr>
            </w:pPr>
            <w:r>
              <w:rPr>
                <w:b/>
                <w:bCs/>
                <w:lang w:val="tr-TR"/>
              </w:rPr>
              <w:t xml:space="preserve">Dış Cephe Boya </w:t>
            </w:r>
            <w:r w:rsidRPr="00F334F6">
              <w:rPr>
                <w:b/>
                <w:bCs/>
                <w:lang w:val="tr-TR"/>
              </w:rPr>
              <w:t>Uygulama</w:t>
            </w:r>
            <w:r>
              <w:rPr>
                <w:b/>
                <w:bCs/>
                <w:lang w:val="tr-TR"/>
              </w:rPr>
              <w:t>sında</w:t>
            </w:r>
            <w:r w:rsidRPr="00F334F6">
              <w:rPr>
                <w:b/>
                <w:bCs/>
                <w:lang w:val="tr-TR"/>
              </w:rPr>
              <w:t xml:space="preserve"> dikkat edilecek hususlar:</w:t>
            </w:r>
          </w:p>
        </w:tc>
      </w:tr>
      <w:tr w:rsidR="005C679E" w:rsidRPr="00E45EE2" w14:paraId="57F32796" w14:textId="77777777" w:rsidTr="009C2D26">
        <w:tc>
          <w:tcPr>
            <w:tcW w:w="9016" w:type="dxa"/>
            <w:gridSpan w:val="5"/>
          </w:tcPr>
          <w:p w14:paraId="259A54B7" w14:textId="77777777" w:rsidR="005C679E" w:rsidRPr="00791068" w:rsidRDefault="005C679E" w:rsidP="009C2D26">
            <w:pPr>
              <w:pStyle w:val="ListParagraph"/>
              <w:numPr>
                <w:ilvl w:val="0"/>
                <w:numId w:val="5"/>
              </w:numPr>
              <w:rPr>
                <w:lang w:val="tr-TR"/>
              </w:rPr>
            </w:pPr>
            <w:r w:rsidRPr="00791068">
              <w:rPr>
                <w:lang w:val="tr-TR"/>
              </w:rPr>
              <w:t xml:space="preserve">Dış duvarların özel dış cephe su bazlı silikon boya ile boyanması ve malzemenin tedarik edilmesi. </w:t>
            </w:r>
          </w:p>
          <w:p w14:paraId="2CB0A408" w14:textId="77777777" w:rsidR="005C679E" w:rsidRPr="003262A9" w:rsidRDefault="005C679E" w:rsidP="009C2D26">
            <w:pPr>
              <w:pStyle w:val="ListParagraph"/>
              <w:numPr>
                <w:ilvl w:val="0"/>
                <w:numId w:val="5"/>
              </w:numPr>
              <w:rPr>
                <w:lang w:val="tr-TR"/>
              </w:rPr>
            </w:pPr>
            <w:r w:rsidRPr="003262A9">
              <w:rPr>
                <w:lang w:val="tr-TR"/>
              </w:rPr>
              <w:t>Eğer yüzeye sıva uygulaması, çatlak dolgusu vb. Işlemler uygulandıysa, boya işlemi için yüzeyin kuruması beklenecektir.</w:t>
            </w:r>
          </w:p>
          <w:p w14:paraId="0F919F8D" w14:textId="77777777" w:rsidR="005C679E" w:rsidRDefault="005C679E" w:rsidP="009C2D26">
            <w:pPr>
              <w:pStyle w:val="ListParagraph"/>
              <w:numPr>
                <w:ilvl w:val="0"/>
                <w:numId w:val="5"/>
              </w:numPr>
              <w:rPr>
                <w:lang w:val="tr-TR"/>
              </w:rPr>
            </w:pPr>
            <w:r w:rsidRPr="003262A9">
              <w:rPr>
                <w:lang w:val="tr-TR"/>
              </w:rPr>
              <w:t>Yüzey eski boyanın temizlenm</w:t>
            </w:r>
            <w:r>
              <w:rPr>
                <w:lang w:val="tr-TR"/>
              </w:rPr>
              <w:t>iş</w:t>
            </w:r>
            <w:r w:rsidRPr="003262A9">
              <w:rPr>
                <w:lang w:val="tr-TR"/>
              </w:rPr>
              <w:t xml:space="preserve"> ve tozdan arındırılmış olmalıdır. Eğer gerekli görülürse 1 veya 2 kat (ihtiyaca göre) astar uygulaması boya öncesi yapılacaktır.</w:t>
            </w:r>
          </w:p>
          <w:p w14:paraId="60A29320" w14:textId="77777777" w:rsidR="005C679E" w:rsidRPr="00E45EE2" w:rsidRDefault="005C679E" w:rsidP="009C2D26">
            <w:pPr>
              <w:pStyle w:val="ListParagraph"/>
              <w:numPr>
                <w:ilvl w:val="0"/>
                <w:numId w:val="5"/>
              </w:numPr>
              <w:rPr>
                <w:lang w:val="tr-TR"/>
              </w:rPr>
            </w:pPr>
            <w:r>
              <w:rPr>
                <w:lang w:val="tr-TR"/>
              </w:rPr>
              <w:t>Dış cephe boyası en az 2 kat uygulanacaktır.</w:t>
            </w:r>
          </w:p>
        </w:tc>
      </w:tr>
      <w:tr w:rsidR="005C679E" w:rsidRPr="00733E34" w14:paraId="6337EDBA" w14:textId="77777777" w:rsidTr="009C2D26">
        <w:tc>
          <w:tcPr>
            <w:tcW w:w="9016" w:type="dxa"/>
            <w:gridSpan w:val="5"/>
            <w:shd w:val="clear" w:color="auto" w:fill="D5DCE4" w:themeFill="text2" w:themeFillTint="33"/>
          </w:tcPr>
          <w:p w14:paraId="26429417" w14:textId="77777777" w:rsidR="005C679E" w:rsidRPr="00733E34" w:rsidRDefault="005C679E" w:rsidP="009C2D26">
            <w:pPr>
              <w:rPr>
                <w:b/>
                <w:bCs/>
                <w:lang w:val="tr-TR"/>
              </w:rPr>
            </w:pPr>
            <w:r>
              <w:rPr>
                <w:b/>
                <w:bCs/>
                <w:lang w:val="tr-TR"/>
              </w:rPr>
              <w:t xml:space="preserve">Dış Cephe Boya </w:t>
            </w:r>
            <w:r w:rsidRPr="00F334F6">
              <w:rPr>
                <w:b/>
                <w:bCs/>
                <w:lang w:val="tr-TR"/>
              </w:rPr>
              <w:t>Uygulama</w:t>
            </w:r>
            <w:r>
              <w:rPr>
                <w:b/>
                <w:bCs/>
                <w:lang w:val="tr-TR"/>
              </w:rPr>
              <w:t>sında</w:t>
            </w:r>
            <w:r w:rsidRPr="00733E34">
              <w:rPr>
                <w:b/>
                <w:bCs/>
                <w:lang w:val="tr-TR"/>
              </w:rPr>
              <w:t xml:space="preserve"> </w:t>
            </w:r>
            <w:r>
              <w:rPr>
                <w:b/>
                <w:bCs/>
                <w:lang w:val="tr-TR"/>
              </w:rPr>
              <w:t>K</w:t>
            </w:r>
            <w:r w:rsidRPr="00733E34">
              <w:rPr>
                <w:b/>
                <w:bCs/>
                <w:lang w:val="tr-TR"/>
              </w:rPr>
              <w:t>ullanılacak Malzemeler ve malzemelerin mekanik özellikleri:</w:t>
            </w:r>
          </w:p>
        </w:tc>
      </w:tr>
      <w:tr w:rsidR="002437C8" w:rsidRPr="00292D22" w14:paraId="0BFF0E67" w14:textId="77777777" w:rsidTr="005C679E">
        <w:tc>
          <w:tcPr>
            <w:tcW w:w="3826" w:type="dxa"/>
          </w:tcPr>
          <w:p w14:paraId="73A7DB53" w14:textId="77777777" w:rsidR="005C679E" w:rsidRPr="00791068" w:rsidRDefault="005C679E" w:rsidP="009C2D26">
            <w:pPr>
              <w:pStyle w:val="ListParagraph"/>
              <w:numPr>
                <w:ilvl w:val="0"/>
                <w:numId w:val="4"/>
              </w:numPr>
              <w:rPr>
                <w:lang w:val="tr-TR"/>
              </w:rPr>
            </w:pPr>
            <w:r w:rsidRPr="00791068">
              <w:rPr>
                <w:lang w:val="tr-TR"/>
              </w:rPr>
              <w:t xml:space="preserve">Ph: 7-9, </w:t>
            </w:r>
          </w:p>
          <w:p w14:paraId="0995E86E" w14:textId="77777777" w:rsidR="005C679E" w:rsidRDefault="005C679E" w:rsidP="009C2D26">
            <w:pPr>
              <w:pStyle w:val="ListParagraph"/>
              <w:numPr>
                <w:ilvl w:val="0"/>
                <w:numId w:val="4"/>
              </w:numPr>
              <w:rPr>
                <w:lang w:val="tr-TR"/>
              </w:rPr>
            </w:pPr>
            <w:r w:rsidRPr="00791068">
              <w:rPr>
                <w:lang w:val="tr-TR"/>
              </w:rPr>
              <w:t xml:space="preserve">Vapura basıncı: 23hPa, </w:t>
            </w:r>
          </w:p>
          <w:p w14:paraId="57027F61" w14:textId="77777777" w:rsidR="005C679E" w:rsidRDefault="005C679E" w:rsidP="009C2D26">
            <w:pPr>
              <w:pStyle w:val="ListParagraph"/>
              <w:numPr>
                <w:ilvl w:val="0"/>
                <w:numId w:val="4"/>
              </w:numPr>
              <w:rPr>
                <w:lang w:val="tr-TR"/>
              </w:rPr>
            </w:pPr>
            <w:r w:rsidRPr="00791068">
              <w:rPr>
                <w:lang w:val="tr-TR"/>
              </w:rPr>
              <w:t>Yoğunluk: 1.57-1.63 g / cm3</w:t>
            </w:r>
          </w:p>
          <w:p w14:paraId="15DD87A7" w14:textId="77777777" w:rsidR="005C679E" w:rsidRDefault="005C679E" w:rsidP="009C2D26">
            <w:pPr>
              <w:pStyle w:val="ListParagraph"/>
              <w:numPr>
                <w:ilvl w:val="0"/>
                <w:numId w:val="4"/>
              </w:numPr>
              <w:rPr>
                <w:lang w:val="tr-TR"/>
              </w:rPr>
            </w:pPr>
            <w:r>
              <w:rPr>
                <w:lang w:val="tr-TR"/>
              </w:rPr>
              <w:t>Suya ve ısıya dayanıklı</w:t>
            </w:r>
            <w:r w:rsidRPr="00791068">
              <w:rPr>
                <w:lang w:val="tr-TR"/>
              </w:rPr>
              <w:t xml:space="preserve">.  </w:t>
            </w:r>
            <w:r w:rsidRPr="00A75EB6">
              <w:rPr>
                <w:lang w:val="tr-TR"/>
              </w:rPr>
              <w:t xml:space="preserve"> </w:t>
            </w:r>
          </w:p>
          <w:p w14:paraId="6EA9DC38" w14:textId="77777777" w:rsidR="005C679E" w:rsidRPr="00791068" w:rsidRDefault="005C679E" w:rsidP="009C2D26">
            <w:pPr>
              <w:pStyle w:val="ListParagraph"/>
              <w:rPr>
                <w:lang w:val="tr-TR"/>
              </w:rPr>
            </w:pPr>
          </w:p>
        </w:tc>
        <w:tc>
          <w:tcPr>
            <w:tcW w:w="5190" w:type="dxa"/>
            <w:gridSpan w:val="4"/>
          </w:tcPr>
          <w:p w14:paraId="05724649" w14:textId="77777777" w:rsidR="005C679E" w:rsidRPr="00A75EB6" w:rsidRDefault="005C679E" w:rsidP="009C2D26">
            <w:pPr>
              <w:pStyle w:val="ListParagraph"/>
              <w:jc w:val="center"/>
              <w:rPr>
                <w:lang w:val="tr-TR"/>
              </w:rPr>
            </w:pPr>
            <w:r>
              <w:rPr>
                <w:noProof/>
              </w:rPr>
              <w:drawing>
                <wp:inline distT="0" distB="0" distL="0" distR="0" wp14:anchorId="536F442E" wp14:editId="6E978DD2">
                  <wp:extent cx="1173065" cy="1030941"/>
                  <wp:effectExtent l="0" t="0" r="8255" b="0"/>
                  <wp:docPr id="1651681418" name="Picture 1651681418" descr="A picture containing text, waste container, bucket, box&#10;&#10;Description automatically generated">
                    <a:extLst xmlns:a="http://schemas.openxmlformats.org/drawingml/2006/main">
                      <a:ext uri="{FF2B5EF4-FFF2-40B4-BE49-F238E27FC236}">
                        <a16:creationId xmlns:a16="http://schemas.microsoft.com/office/drawing/2014/main" id="{2FFA6FE4-9726-4999-A584-93CBB742C66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51681418" name="Picture 1651681418" descr="A picture containing text, waste container, bucket, box&#10;&#10;Description automatically generated">
                            <a:extLst>
                              <a:ext uri="{FF2B5EF4-FFF2-40B4-BE49-F238E27FC236}">
                                <a16:creationId xmlns:a16="http://schemas.microsoft.com/office/drawing/2014/main" id="{2FFA6FE4-9726-4999-A584-93CBB742C660}"/>
                              </a:ext>
                            </a:extLst>
                          </pic:cNvPr>
                          <pic:cNvPicPr>
                            <a:picLocks noChangeAspect="1"/>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173065" cy="1030941"/>
                          </a:xfrm>
                          <a:prstGeom prst="rect">
                            <a:avLst/>
                          </a:prstGeom>
                        </pic:spPr>
                      </pic:pic>
                    </a:graphicData>
                  </a:graphic>
                </wp:inline>
              </w:drawing>
            </w:r>
          </w:p>
        </w:tc>
      </w:tr>
      <w:tr w:rsidR="00137CA3" w:rsidRPr="000E229F" w14:paraId="419299D2" w14:textId="77777777" w:rsidTr="009C2D26">
        <w:tc>
          <w:tcPr>
            <w:tcW w:w="9016" w:type="dxa"/>
            <w:gridSpan w:val="5"/>
            <w:shd w:val="clear" w:color="auto" w:fill="D5DCE4" w:themeFill="text2" w:themeFillTint="33"/>
          </w:tcPr>
          <w:p w14:paraId="7F71889B" w14:textId="77777777" w:rsidR="00137CA3" w:rsidRPr="002F07D0" w:rsidRDefault="00137CA3" w:rsidP="00137CA3">
            <w:pPr>
              <w:pStyle w:val="ListParagraph"/>
              <w:numPr>
                <w:ilvl w:val="1"/>
                <w:numId w:val="20"/>
              </w:numPr>
              <w:rPr>
                <w:lang w:val="tr-TR"/>
              </w:rPr>
            </w:pPr>
            <w:r w:rsidRPr="00C14051">
              <w:rPr>
                <w:b/>
                <w:bCs/>
                <w:sz w:val="28"/>
                <w:szCs w:val="28"/>
                <w:lang w:val="tr-TR"/>
              </w:rPr>
              <w:t xml:space="preserve"> İşin Tanımı:</w:t>
            </w:r>
            <w:r w:rsidRPr="00C14051">
              <w:rPr>
                <w:sz w:val="28"/>
                <w:szCs w:val="28"/>
                <w:lang w:val="tr-TR"/>
              </w:rPr>
              <w:t xml:space="preserve"> Tavan Boyası</w:t>
            </w:r>
          </w:p>
        </w:tc>
      </w:tr>
      <w:tr w:rsidR="00137CA3" w:rsidRPr="00F334F6" w14:paraId="6E3859B5" w14:textId="77777777" w:rsidTr="009C2D26">
        <w:tc>
          <w:tcPr>
            <w:tcW w:w="9016" w:type="dxa"/>
            <w:gridSpan w:val="5"/>
            <w:shd w:val="clear" w:color="auto" w:fill="D5DCE4" w:themeFill="text2" w:themeFillTint="33"/>
          </w:tcPr>
          <w:p w14:paraId="3023F345" w14:textId="77777777" w:rsidR="00137CA3" w:rsidRPr="00F334F6" w:rsidRDefault="00137CA3" w:rsidP="009C2D26">
            <w:pPr>
              <w:rPr>
                <w:b/>
                <w:bCs/>
                <w:lang w:val="tr-TR"/>
              </w:rPr>
            </w:pPr>
            <w:r>
              <w:rPr>
                <w:b/>
                <w:bCs/>
                <w:lang w:val="tr-TR"/>
              </w:rPr>
              <w:t>Tavan boya uygulamasında</w:t>
            </w:r>
            <w:r w:rsidRPr="00F334F6">
              <w:rPr>
                <w:b/>
                <w:bCs/>
                <w:lang w:val="tr-TR"/>
              </w:rPr>
              <w:t xml:space="preserve"> dikkat edilecek hususlar:</w:t>
            </w:r>
          </w:p>
        </w:tc>
      </w:tr>
      <w:tr w:rsidR="00137CA3" w:rsidRPr="00E45EE2" w14:paraId="5527ABDC" w14:textId="77777777" w:rsidTr="009C2D26">
        <w:tc>
          <w:tcPr>
            <w:tcW w:w="9016" w:type="dxa"/>
            <w:gridSpan w:val="5"/>
          </w:tcPr>
          <w:p w14:paraId="02D66513" w14:textId="77777777" w:rsidR="00137CA3" w:rsidRDefault="00137CA3" w:rsidP="009C2D26">
            <w:pPr>
              <w:pStyle w:val="ListParagraph"/>
              <w:numPr>
                <w:ilvl w:val="0"/>
                <w:numId w:val="5"/>
              </w:numPr>
              <w:rPr>
                <w:lang w:val="tr-TR"/>
              </w:rPr>
            </w:pPr>
            <w:r w:rsidRPr="002B0658">
              <w:rPr>
                <w:lang w:val="tr-TR"/>
              </w:rPr>
              <w:t xml:space="preserve">Uygulama öncesi mobilyalar ve zemin plastik bir </w:t>
            </w:r>
            <w:r>
              <w:rPr>
                <w:lang w:val="tr-TR"/>
              </w:rPr>
              <w:t>örtü</w:t>
            </w:r>
            <w:r w:rsidRPr="002B0658">
              <w:rPr>
                <w:lang w:val="tr-TR"/>
              </w:rPr>
              <w:t xml:space="preserve"> yardımıyla kapatılarak korun</w:t>
            </w:r>
            <w:r>
              <w:rPr>
                <w:lang w:val="tr-TR"/>
              </w:rPr>
              <w:t>acaktır</w:t>
            </w:r>
            <w:r w:rsidRPr="002B0658">
              <w:rPr>
                <w:lang w:val="tr-TR"/>
              </w:rPr>
              <w:t>.</w:t>
            </w:r>
          </w:p>
          <w:p w14:paraId="75F0482A" w14:textId="77777777" w:rsidR="00137CA3" w:rsidRDefault="00137CA3" w:rsidP="009C2D26">
            <w:pPr>
              <w:pStyle w:val="ListParagraph"/>
              <w:numPr>
                <w:ilvl w:val="0"/>
                <w:numId w:val="5"/>
              </w:numPr>
              <w:rPr>
                <w:lang w:val="tr-TR"/>
              </w:rPr>
            </w:pPr>
            <w:r>
              <w:rPr>
                <w:lang w:val="tr-TR"/>
              </w:rPr>
              <w:t>Uygulama sonrası alan temiz  bırakılacaktır.</w:t>
            </w:r>
          </w:p>
          <w:p w14:paraId="1E0D714B" w14:textId="77777777" w:rsidR="00137CA3" w:rsidRDefault="00137CA3" w:rsidP="009C2D26">
            <w:pPr>
              <w:pStyle w:val="ListParagraph"/>
              <w:numPr>
                <w:ilvl w:val="0"/>
                <w:numId w:val="5"/>
              </w:numPr>
              <w:rPr>
                <w:lang w:val="tr-TR"/>
              </w:rPr>
            </w:pPr>
            <w:r w:rsidRPr="003262A9">
              <w:rPr>
                <w:lang w:val="tr-TR"/>
              </w:rPr>
              <w:t>Yüzey eski boyanın temizlenm</w:t>
            </w:r>
            <w:r>
              <w:rPr>
                <w:lang w:val="tr-TR"/>
              </w:rPr>
              <w:t>iş</w:t>
            </w:r>
            <w:r w:rsidRPr="003262A9">
              <w:rPr>
                <w:lang w:val="tr-TR"/>
              </w:rPr>
              <w:t xml:space="preserve"> ve tozdan arındırılmış olmalıdır. Eğer gerekli görülürse 1 veya 2 kat (ihtiyaca göre) astar uygulaması boya öncesi yapılacaktır.</w:t>
            </w:r>
          </w:p>
          <w:p w14:paraId="04C0025F" w14:textId="77777777" w:rsidR="00137CA3" w:rsidRPr="00E45EE2" w:rsidRDefault="00137CA3" w:rsidP="009C2D26">
            <w:pPr>
              <w:pStyle w:val="ListParagraph"/>
              <w:numPr>
                <w:ilvl w:val="0"/>
                <w:numId w:val="5"/>
              </w:numPr>
              <w:rPr>
                <w:lang w:val="tr-TR"/>
              </w:rPr>
            </w:pPr>
            <w:r>
              <w:rPr>
                <w:lang w:val="tr-TR"/>
              </w:rPr>
              <w:t>Tavan boyası en az 2 kat uygulanacaktır.</w:t>
            </w:r>
          </w:p>
        </w:tc>
      </w:tr>
      <w:tr w:rsidR="00137CA3" w:rsidRPr="00733E34" w14:paraId="041C24CA" w14:textId="77777777" w:rsidTr="009C2D26">
        <w:tc>
          <w:tcPr>
            <w:tcW w:w="9016" w:type="dxa"/>
            <w:gridSpan w:val="5"/>
            <w:shd w:val="clear" w:color="auto" w:fill="D5DCE4" w:themeFill="text2" w:themeFillTint="33"/>
          </w:tcPr>
          <w:p w14:paraId="6DF8FD59" w14:textId="77777777" w:rsidR="00137CA3" w:rsidRPr="00733E34" w:rsidRDefault="00137CA3" w:rsidP="009C2D26">
            <w:pPr>
              <w:rPr>
                <w:b/>
                <w:bCs/>
                <w:lang w:val="tr-TR"/>
              </w:rPr>
            </w:pPr>
            <w:r>
              <w:rPr>
                <w:b/>
                <w:bCs/>
                <w:lang w:val="tr-TR"/>
              </w:rPr>
              <w:t xml:space="preserve">Tavan Boya Uygulamasında </w:t>
            </w:r>
            <w:r w:rsidRPr="00733E34">
              <w:rPr>
                <w:b/>
                <w:bCs/>
                <w:lang w:val="tr-TR"/>
              </w:rPr>
              <w:t>Kullanılacak Malzemeler ve malzemelerin mekanik özellikleri:</w:t>
            </w:r>
          </w:p>
        </w:tc>
      </w:tr>
      <w:tr w:rsidR="002437C8" w:rsidRPr="00A75EB6" w14:paraId="213E1B4C" w14:textId="77777777" w:rsidTr="00137CA3">
        <w:tc>
          <w:tcPr>
            <w:tcW w:w="3826" w:type="dxa"/>
          </w:tcPr>
          <w:p w14:paraId="46BC0AC3" w14:textId="77777777" w:rsidR="00137CA3" w:rsidRPr="00F612B0" w:rsidRDefault="00137CA3" w:rsidP="009C2D26">
            <w:pPr>
              <w:pStyle w:val="ListParagraph"/>
              <w:numPr>
                <w:ilvl w:val="0"/>
                <w:numId w:val="4"/>
              </w:numPr>
              <w:rPr>
                <w:lang w:val="tr-TR"/>
              </w:rPr>
            </w:pPr>
            <w:r w:rsidRPr="00F612B0">
              <w:rPr>
                <w:lang w:val="tr-TR"/>
              </w:rPr>
              <w:t xml:space="preserve">Plastik emülsiyonlu boya ile tavan boyanacaktır. </w:t>
            </w:r>
          </w:p>
          <w:p w14:paraId="36F5A937" w14:textId="77777777" w:rsidR="00137CA3" w:rsidRPr="00F612B0" w:rsidRDefault="00137CA3" w:rsidP="009C2D26">
            <w:pPr>
              <w:pStyle w:val="ListParagraph"/>
              <w:numPr>
                <w:ilvl w:val="0"/>
                <w:numId w:val="4"/>
              </w:numPr>
              <w:rPr>
                <w:lang w:val="tr-TR"/>
              </w:rPr>
            </w:pPr>
            <w:r w:rsidRPr="00F612B0">
              <w:rPr>
                <w:lang w:val="tr-TR"/>
              </w:rPr>
              <w:t xml:space="preserve">Ph: 7-9, </w:t>
            </w:r>
          </w:p>
          <w:p w14:paraId="09697CAC" w14:textId="77777777" w:rsidR="00137CA3" w:rsidRPr="00F612B0" w:rsidRDefault="00137CA3" w:rsidP="009C2D26">
            <w:pPr>
              <w:pStyle w:val="ListParagraph"/>
              <w:numPr>
                <w:ilvl w:val="0"/>
                <w:numId w:val="4"/>
              </w:numPr>
              <w:rPr>
                <w:lang w:val="tr-TR"/>
              </w:rPr>
            </w:pPr>
            <w:r w:rsidRPr="00F612B0">
              <w:rPr>
                <w:lang w:val="tr-TR"/>
              </w:rPr>
              <w:t xml:space="preserve">Buhar basıncı: 23 hPa, </w:t>
            </w:r>
          </w:p>
          <w:p w14:paraId="2EE09639" w14:textId="77777777" w:rsidR="00137CA3" w:rsidRPr="00791068" w:rsidRDefault="00137CA3" w:rsidP="009C2D26">
            <w:pPr>
              <w:pStyle w:val="ListParagraph"/>
              <w:numPr>
                <w:ilvl w:val="0"/>
                <w:numId w:val="4"/>
              </w:numPr>
              <w:rPr>
                <w:lang w:val="tr-TR"/>
              </w:rPr>
            </w:pPr>
            <w:r w:rsidRPr="00F612B0">
              <w:rPr>
                <w:lang w:val="tr-TR"/>
              </w:rPr>
              <w:t>Yoğunluk: 1.63-1.69 g / cm3.</w:t>
            </w:r>
          </w:p>
        </w:tc>
        <w:tc>
          <w:tcPr>
            <w:tcW w:w="5190" w:type="dxa"/>
            <w:gridSpan w:val="4"/>
          </w:tcPr>
          <w:p w14:paraId="78EFC3F9" w14:textId="77777777" w:rsidR="00137CA3" w:rsidRPr="00A75EB6" w:rsidRDefault="00137CA3" w:rsidP="009C2D26">
            <w:pPr>
              <w:pStyle w:val="ListParagraph"/>
              <w:jc w:val="center"/>
              <w:rPr>
                <w:lang w:val="tr-TR"/>
              </w:rPr>
            </w:pPr>
            <w:r>
              <w:rPr>
                <w:noProof/>
              </w:rPr>
              <w:drawing>
                <wp:inline distT="0" distB="0" distL="0" distR="0" wp14:anchorId="66AA058E" wp14:editId="23A3F559">
                  <wp:extent cx="946125" cy="869364"/>
                  <wp:effectExtent l="0" t="0" r="6985" b="6985"/>
                  <wp:docPr id="340046713" name="Picture 340046713" descr="A white bucket with a yellow label&#10;&#10;Description automatically generated with low confidence">
                    <a:extLst xmlns:a="http://schemas.openxmlformats.org/drawingml/2006/main">
                      <a:ext uri="{FF2B5EF4-FFF2-40B4-BE49-F238E27FC236}">
                        <a16:creationId xmlns:a16="http://schemas.microsoft.com/office/drawing/2014/main" id="{1969E680-48AB-43FD-8EE0-7FE078C61F6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0046713" name="Picture 340046713" descr="A white bucket with a yellow label&#10;&#10;Description automatically generated with low confidence">
                            <a:extLst>
                              <a:ext uri="{FF2B5EF4-FFF2-40B4-BE49-F238E27FC236}">
                                <a16:creationId xmlns:a16="http://schemas.microsoft.com/office/drawing/2014/main" id="{1969E680-48AB-43FD-8EE0-7FE078C61F60}"/>
                              </a:ext>
                            </a:extLst>
                          </pic:cNvPr>
                          <pic:cNvPicPr>
                            <a:picLocks noChangeAspect="1"/>
                          </pic:cNvPicPr>
                        </pic:nvPicPr>
                        <pic:blipFill>
                          <a:blip r:embed="rId11" cstate="print">
                            <a:extLst>
                              <a:ext uri="{28A0092B-C50C-407E-A947-70E740481C1C}">
                                <a14:useLocalDpi xmlns:a14="http://schemas.microsoft.com/office/drawing/2010/main" val="0"/>
                              </a:ext>
                            </a:extLst>
                          </a:blip>
                          <a:stretch>
                            <a:fillRect/>
                          </a:stretch>
                        </pic:blipFill>
                        <pic:spPr>
                          <a:xfrm>
                            <a:off x="0" y="0"/>
                            <a:ext cx="946125" cy="869364"/>
                          </a:xfrm>
                          <a:prstGeom prst="rect">
                            <a:avLst/>
                          </a:prstGeom>
                        </pic:spPr>
                      </pic:pic>
                    </a:graphicData>
                  </a:graphic>
                </wp:inline>
              </w:drawing>
            </w:r>
          </w:p>
        </w:tc>
      </w:tr>
      <w:tr w:rsidR="0015279F" w:rsidRPr="000E229F" w14:paraId="7086F4AF" w14:textId="77777777" w:rsidTr="000E3A5D">
        <w:tc>
          <w:tcPr>
            <w:tcW w:w="9016" w:type="dxa"/>
            <w:gridSpan w:val="5"/>
            <w:shd w:val="clear" w:color="auto" w:fill="D5DCE4" w:themeFill="text2" w:themeFillTint="33"/>
          </w:tcPr>
          <w:p w14:paraId="5682BC84" w14:textId="4AC18CA1" w:rsidR="0015279F" w:rsidRPr="000E229F" w:rsidRDefault="00F4310D" w:rsidP="0015279F">
            <w:pPr>
              <w:rPr>
                <w:lang w:val="tr-TR"/>
              </w:rPr>
            </w:pPr>
            <w:r w:rsidRPr="006F6A7B">
              <w:rPr>
                <w:b/>
                <w:bCs/>
                <w:sz w:val="28"/>
                <w:szCs w:val="28"/>
                <w:lang w:val="tr-TR"/>
              </w:rPr>
              <w:t>1.</w:t>
            </w:r>
            <w:r w:rsidR="006F6A7B">
              <w:rPr>
                <w:b/>
                <w:bCs/>
                <w:sz w:val="28"/>
                <w:szCs w:val="28"/>
                <w:lang w:val="tr-TR"/>
              </w:rPr>
              <w:t>4</w:t>
            </w:r>
            <w:r w:rsidRPr="006F6A7B">
              <w:rPr>
                <w:b/>
                <w:bCs/>
                <w:sz w:val="28"/>
                <w:szCs w:val="28"/>
                <w:lang w:val="tr-TR"/>
              </w:rPr>
              <w:t xml:space="preserve">. </w:t>
            </w:r>
            <w:r w:rsidR="0015279F" w:rsidRPr="006F6A7B">
              <w:rPr>
                <w:b/>
                <w:bCs/>
                <w:sz w:val="28"/>
                <w:szCs w:val="28"/>
                <w:lang w:val="tr-TR"/>
              </w:rPr>
              <w:t>İşin Tanımı:</w:t>
            </w:r>
            <w:r w:rsidR="0015279F" w:rsidRPr="006F6A7B">
              <w:rPr>
                <w:sz w:val="28"/>
                <w:szCs w:val="28"/>
                <w:lang w:val="tr-TR"/>
              </w:rPr>
              <w:t xml:space="preserve"> </w:t>
            </w:r>
            <w:r w:rsidR="007F32CB" w:rsidRPr="006F6A7B">
              <w:rPr>
                <w:sz w:val="28"/>
                <w:szCs w:val="28"/>
                <w:lang w:val="tr-TR"/>
              </w:rPr>
              <w:t xml:space="preserve">PVC Tavan </w:t>
            </w:r>
            <w:r w:rsidR="00F91076" w:rsidRPr="006F6A7B">
              <w:rPr>
                <w:sz w:val="28"/>
                <w:szCs w:val="28"/>
                <w:lang w:val="tr-TR"/>
              </w:rPr>
              <w:t xml:space="preserve">(Lambri) </w:t>
            </w:r>
            <w:r w:rsidR="0015279F" w:rsidRPr="006F6A7B">
              <w:rPr>
                <w:sz w:val="28"/>
                <w:szCs w:val="28"/>
                <w:lang w:val="tr-TR"/>
              </w:rPr>
              <w:t>Değişimi</w:t>
            </w:r>
          </w:p>
        </w:tc>
      </w:tr>
      <w:tr w:rsidR="006E3DD0" w:rsidRPr="000E229F" w14:paraId="00FE0D48" w14:textId="77777777" w:rsidTr="000E3A5D">
        <w:tc>
          <w:tcPr>
            <w:tcW w:w="9016" w:type="dxa"/>
            <w:gridSpan w:val="5"/>
            <w:shd w:val="clear" w:color="auto" w:fill="D5DCE4" w:themeFill="text2" w:themeFillTint="33"/>
          </w:tcPr>
          <w:p w14:paraId="167426B8" w14:textId="2BB43531" w:rsidR="006E3DD0" w:rsidRPr="00FE03CF" w:rsidRDefault="006E3DD0" w:rsidP="0015279F">
            <w:pPr>
              <w:rPr>
                <w:b/>
                <w:bCs/>
                <w:lang w:val="tr-TR"/>
              </w:rPr>
            </w:pPr>
            <w:r w:rsidRPr="00F334F6">
              <w:rPr>
                <w:b/>
                <w:bCs/>
                <w:lang w:val="tr-TR"/>
              </w:rPr>
              <w:t>Uygulamada dikkat edilecek hususlar:</w:t>
            </w:r>
          </w:p>
        </w:tc>
      </w:tr>
      <w:tr w:rsidR="006E3DD0" w:rsidRPr="000E229F" w14:paraId="1FDA0B25" w14:textId="77777777" w:rsidTr="006E3DD0">
        <w:tc>
          <w:tcPr>
            <w:tcW w:w="9016" w:type="dxa"/>
            <w:gridSpan w:val="5"/>
            <w:shd w:val="clear" w:color="auto" w:fill="auto"/>
          </w:tcPr>
          <w:p w14:paraId="7C215A2C" w14:textId="77C08F17" w:rsidR="006E3DD0" w:rsidRDefault="00EE3A7B" w:rsidP="006E3DD0">
            <w:pPr>
              <w:pStyle w:val="ListParagraph"/>
              <w:numPr>
                <w:ilvl w:val="0"/>
                <w:numId w:val="13"/>
              </w:numPr>
              <w:rPr>
                <w:lang w:val="tr-TR"/>
              </w:rPr>
            </w:pPr>
            <w:r>
              <w:rPr>
                <w:lang w:val="tr-TR"/>
              </w:rPr>
              <w:t>WC’lerdeki Hasarlı PVC Lambrin tavanların değişimi</w:t>
            </w:r>
          </w:p>
          <w:p w14:paraId="1FE3B011" w14:textId="7AB53840" w:rsidR="006E3DD0" w:rsidRDefault="00C83C86" w:rsidP="006E3DD0">
            <w:pPr>
              <w:pStyle w:val="ListParagraph"/>
              <w:numPr>
                <w:ilvl w:val="0"/>
                <w:numId w:val="13"/>
              </w:numPr>
              <w:rPr>
                <w:lang w:val="tr-TR"/>
              </w:rPr>
            </w:pPr>
            <w:r>
              <w:rPr>
                <w:lang w:val="tr-TR"/>
              </w:rPr>
              <w:t xml:space="preserve">PVC </w:t>
            </w:r>
            <w:r w:rsidR="00EE0350">
              <w:rPr>
                <w:lang w:val="tr-TR"/>
              </w:rPr>
              <w:t>Lambrin tavan malzemesi tedarik ve montajı</w:t>
            </w:r>
            <w:r w:rsidR="006E3DD0" w:rsidRPr="006E3DD0">
              <w:rPr>
                <w:lang w:val="tr-TR"/>
              </w:rPr>
              <w:t>.</w:t>
            </w:r>
            <w:r w:rsidR="00EE0350">
              <w:rPr>
                <w:lang w:val="tr-TR"/>
              </w:rPr>
              <w:t xml:space="preserve"> Gerekli bütün ekipmanların </w:t>
            </w:r>
            <w:r w:rsidR="006E185D">
              <w:rPr>
                <w:lang w:val="tr-TR"/>
              </w:rPr>
              <w:t>alımı ve montajı da dahildir.</w:t>
            </w:r>
          </w:p>
          <w:p w14:paraId="3C9449A5" w14:textId="403BECE9" w:rsidR="002A01DB" w:rsidRPr="006E3DD0" w:rsidRDefault="002A01DB" w:rsidP="006E3DD0">
            <w:pPr>
              <w:pStyle w:val="ListParagraph"/>
              <w:numPr>
                <w:ilvl w:val="0"/>
                <w:numId w:val="13"/>
              </w:numPr>
              <w:rPr>
                <w:lang w:val="tr-TR"/>
              </w:rPr>
            </w:pPr>
            <w:r w:rsidRPr="002A01DB">
              <w:rPr>
                <w:lang w:val="tr-TR"/>
              </w:rPr>
              <w:t>Kullanılan tüm malzemeler TSE onaylı olmalı</w:t>
            </w:r>
            <w:r>
              <w:rPr>
                <w:lang w:val="tr-TR"/>
              </w:rPr>
              <w:t xml:space="preserve"> ve </w:t>
            </w:r>
            <w:r w:rsidR="00C76448">
              <w:rPr>
                <w:lang w:val="tr-TR"/>
              </w:rPr>
              <w:t>malzeme alımından önce SCI Mühendisi tarafından onaylanmalıdır.</w:t>
            </w:r>
          </w:p>
        </w:tc>
      </w:tr>
      <w:tr w:rsidR="009A4F92" w:rsidRPr="000E229F" w14:paraId="3FB3E525" w14:textId="77777777" w:rsidTr="006E6C5C">
        <w:tc>
          <w:tcPr>
            <w:tcW w:w="4508" w:type="dxa"/>
            <w:gridSpan w:val="3"/>
            <w:shd w:val="clear" w:color="auto" w:fill="auto"/>
          </w:tcPr>
          <w:p w14:paraId="004D0754" w14:textId="3453F655" w:rsidR="009A4F92" w:rsidRDefault="009D4F65" w:rsidP="009D4F65">
            <w:pPr>
              <w:pStyle w:val="ListParagraph"/>
              <w:numPr>
                <w:ilvl w:val="0"/>
                <w:numId w:val="4"/>
              </w:numPr>
              <w:rPr>
                <w:lang w:val="tr-TR"/>
              </w:rPr>
            </w:pPr>
            <w:r w:rsidRPr="009D4F65">
              <w:rPr>
                <w:lang w:val="tr-TR"/>
              </w:rPr>
              <w:lastRenderedPageBreak/>
              <w:t>Hücresel PVC esaslı, "Kurşunsuz" stabilizanlı</w:t>
            </w:r>
          </w:p>
          <w:p w14:paraId="6FC907B4" w14:textId="37C7C24E" w:rsidR="009A4F92" w:rsidRPr="009A4F92" w:rsidRDefault="009A4F92" w:rsidP="009A4F92">
            <w:pPr>
              <w:pStyle w:val="ListParagraph"/>
              <w:numPr>
                <w:ilvl w:val="0"/>
                <w:numId w:val="4"/>
              </w:numPr>
              <w:rPr>
                <w:lang w:val="tr-TR"/>
              </w:rPr>
            </w:pPr>
            <w:r w:rsidRPr="009A4F92">
              <w:rPr>
                <w:lang w:val="tr-TR"/>
              </w:rPr>
              <w:t>En: 10 cm</w:t>
            </w:r>
          </w:p>
          <w:p w14:paraId="0E3966C6" w14:textId="77777777" w:rsidR="009A4F92" w:rsidRPr="009A4F92" w:rsidRDefault="009A4F92" w:rsidP="009A4F92">
            <w:pPr>
              <w:pStyle w:val="ListParagraph"/>
              <w:numPr>
                <w:ilvl w:val="0"/>
                <w:numId w:val="4"/>
              </w:numPr>
              <w:rPr>
                <w:lang w:val="tr-TR"/>
              </w:rPr>
            </w:pPr>
            <w:r w:rsidRPr="009A4F92">
              <w:rPr>
                <w:lang w:val="tr-TR"/>
              </w:rPr>
              <w:t>Boy: 600cm (6m)</w:t>
            </w:r>
          </w:p>
          <w:p w14:paraId="4B288070" w14:textId="77777777" w:rsidR="009A4F92" w:rsidRPr="009A4F92" w:rsidRDefault="009A4F92" w:rsidP="009A4F92">
            <w:pPr>
              <w:pStyle w:val="ListParagraph"/>
              <w:numPr>
                <w:ilvl w:val="0"/>
                <w:numId w:val="4"/>
              </w:numPr>
              <w:rPr>
                <w:lang w:val="tr-TR"/>
              </w:rPr>
            </w:pPr>
            <w:r w:rsidRPr="009A4F92">
              <w:rPr>
                <w:lang w:val="tr-TR"/>
              </w:rPr>
              <w:t>Renkler: Beyaz,</w:t>
            </w:r>
          </w:p>
          <w:p w14:paraId="7675106A" w14:textId="07F7C4C9" w:rsidR="009A4F92" w:rsidRPr="009A4F92" w:rsidRDefault="009A4F92" w:rsidP="009A4F92">
            <w:pPr>
              <w:jc w:val="right"/>
              <w:rPr>
                <w:lang w:val="tr-TR"/>
              </w:rPr>
            </w:pPr>
          </w:p>
        </w:tc>
        <w:tc>
          <w:tcPr>
            <w:tcW w:w="4508" w:type="dxa"/>
            <w:gridSpan w:val="2"/>
            <w:shd w:val="clear" w:color="auto" w:fill="auto"/>
          </w:tcPr>
          <w:p w14:paraId="6076915F" w14:textId="7F86F07B" w:rsidR="009A4F92" w:rsidRPr="006E3DD0" w:rsidRDefault="009A4F92" w:rsidP="00390BD8">
            <w:pPr>
              <w:pStyle w:val="ListParagraph"/>
              <w:jc w:val="center"/>
              <w:rPr>
                <w:lang w:val="tr-TR"/>
              </w:rPr>
            </w:pPr>
            <w:r>
              <w:rPr>
                <w:noProof/>
                <w:lang w:val="tr-TR"/>
              </w:rPr>
              <w:drawing>
                <wp:inline distT="0" distB="0" distL="0" distR="0" wp14:anchorId="76C49930" wp14:editId="6F35C60A">
                  <wp:extent cx="1019175" cy="1051677"/>
                  <wp:effectExtent l="0" t="0" r="0" b="0"/>
                  <wp:docPr id="191979992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19799926" name="Picture 1919799926"/>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022385" cy="1054989"/>
                          </a:xfrm>
                          <a:prstGeom prst="rect">
                            <a:avLst/>
                          </a:prstGeom>
                        </pic:spPr>
                      </pic:pic>
                    </a:graphicData>
                  </a:graphic>
                </wp:inline>
              </w:drawing>
            </w:r>
          </w:p>
        </w:tc>
      </w:tr>
      <w:tr w:rsidR="004B1282" w:rsidRPr="000E229F" w14:paraId="64D4F6ED" w14:textId="77777777" w:rsidTr="0044405E">
        <w:tc>
          <w:tcPr>
            <w:tcW w:w="9016" w:type="dxa"/>
            <w:gridSpan w:val="5"/>
            <w:shd w:val="clear" w:color="auto" w:fill="D5DCE4" w:themeFill="text2" w:themeFillTint="33"/>
          </w:tcPr>
          <w:p w14:paraId="4C293B4E" w14:textId="74BE221B" w:rsidR="004B1282" w:rsidRPr="000E229F" w:rsidRDefault="004B1282" w:rsidP="0044405E">
            <w:pPr>
              <w:rPr>
                <w:lang w:val="tr-TR"/>
              </w:rPr>
            </w:pPr>
            <w:r w:rsidRPr="006E4376">
              <w:rPr>
                <w:b/>
                <w:bCs/>
                <w:sz w:val="28"/>
                <w:szCs w:val="28"/>
                <w:lang w:val="tr-TR"/>
              </w:rPr>
              <w:t>1.</w:t>
            </w:r>
            <w:r w:rsidR="006E4376" w:rsidRPr="006E4376">
              <w:rPr>
                <w:b/>
                <w:bCs/>
                <w:sz w:val="28"/>
                <w:szCs w:val="28"/>
                <w:lang w:val="tr-TR"/>
              </w:rPr>
              <w:t>5</w:t>
            </w:r>
            <w:r w:rsidRPr="006E4376">
              <w:rPr>
                <w:b/>
                <w:bCs/>
                <w:sz w:val="28"/>
                <w:szCs w:val="28"/>
                <w:lang w:val="tr-TR"/>
              </w:rPr>
              <w:t>. İşin Tanımı:</w:t>
            </w:r>
            <w:r w:rsidRPr="006E4376">
              <w:rPr>
                <w:sz w:val="28"/>
                <w:szCs w:val="28"/>
                <w:lang w:val="tr-TR"/>
              </w:rPr>
              <w:t xml:space="preserve"> </w:t>
            </w:r>
            <w:r w:rsidR="00867A80" w:rsidRPr="006E4376">
              <w:rPr>
                <w:sz w:val="28"/>
                <w:szCs w:val="28"/>
                <w:lang w:val="tr-TR"/>
              </w:rPr>
              <w:t>Stropiyer</w:t>
            </w:r>
            <w:r w:rsidRPr="006E4376">
              <w:rPr>
                <w:sz w:val="28"/>
                <w:szCs w:val="28"/>
                <w:lang w:val="tr-TR"/>
              </w:rPr>
              <w:t xml:space="preserve"> Değişimi</w:t>
            </w:r>
          </w:p>
        </w:tc>
      </w:tr>
      <w:tr w:rsidR="004B1282" w:rsidRPr="000E229F" w14:paraId="1A55017D" w14:textId="77777777" w:rsidTr="0044405E">
        <w:tc>
          <w:tcPr>
            <w:tcW w:w="9016" w:type="dxa"/>
            <w:gridSpan w:val="5"/>
            <w:shd w:val="clear" w:color="auto" w:fill="D5DCE4" w:themeFill="text2" w:themeFillTint="33"/>
          </w:tcPr>
          <w:p w14:paraId="5911C8E6" w14:textId="77777777" w:rsidR="004B1282" w:rsidRPr="00FE03CF" w:rsidRDefault="004B1282" w:rsidP="0044405E">
            <w:pPr>
              <w:rPr>
                <w:b/>
                <w:bCs/>
                <w:lang w:val="tr-TR"/>
              </w:rPr>
            </w:pPr>
            <w:r w:rsidRPr="00F334F6">
              <w:rPr>
                <w:b/>
                <w:bCs/>
                <w:lang w:val="tr-TR"/>
              </w:rPr>
              <w:t>Uygulamada dikkat edilecek hususlar:</w:t>
            </w:r>
          </w:p>
        </w:tc>
      </w:tr>
      <w:tr w:rsidR="004B1282" w:rsidRPr="000E229F" w14:paraId="73066901" w14:textId="77777777" w:rsidTr="0044405E">
        <w:tc>
          <w:tcPr>
            <w:tcW w:w="9016" w:type="dxa"/>
            <w:gridSpan w:val="5"/>
            <w:shd w:val="clear" w:color="auto" w:fill="auto"/>
          </w:tcPr>
          <w:p w14:paraId="4FBB9A5E" w14:textId="31E76209" w:rsidR="004B1282" w:rsidRPr="00867A80" w:rsidRDefault="00867A80" w:rsidP="0044405E">
            <w:pPr>
              <w:pStyle w:val="ListParagraph"/>
              <w:numPr>
                <w:ilvl w:val="0"/>
                <w:numId w:val="13"/>
              </w:numPr>
              <w:rPr>
                <w:lang w:val="tr-TR"/>
              </w:rPr>
            </w:pPr>
            <w:r w:rsidRPr="00867A80">
              <w:rPr>
                <w:lang w:val="tr-TR"/>
              </w:rPr>
              <w:t>Stropiyer genişliği 2 tarafta da 10 cm olacak şekilde yapılacaktır. Stropiyer beyaz renkte köşe dönüşleri 45 derecelik açı ile kesilip ve açık kalan derz boşlukları ise beyaz mastikle kapatılacaktır. Stropiyerlerin silikon ile tavana montajı yapılacaktır.</w:t>
            </w:r>
          </w:p>
          <w:p w14:paraId="6B1DD878" w14:textId="77777777" w:rsidR="004B1282" w:rsidRPr="006E3DD0" w:rsidRDefault="004B1282" w:rsidP="0044405E">
            <w:pPr>
              <w:pStyle w:val="ListParagraph"/>
              <w:numPr>
                <w:ilvl w:val="0"/>
                <w:numId w:val="13"/>
              </w:numPr>
              <w:rPr>
                <w:lang w:val="tr-TR"/>
              </w:rPr>
            </w:pPr>
            <w:r w:rsidRPr="002A01DB">
              <w:rPr>
                <w:lang w:val="tr-TR"/>
              </w:rPr>
              <w:t>Kullanılan tüm malzemeler TSE onaylı olmalı</w:t>
            </w:r>
            <w:r>
              <w:rPr>
                <w:lang w:val="tr-TR"/>
              </w:rPr>
              <w:t xml:space="preserve"> ve malzeme alımından önce SCI Mühendisi tarafından onaylanmalıdır.</w:t>
            </w:r>
          </w:p>
        </w:tc>
      </w:tr>
      <w:tr w:rsidR="004B1282" w:rsidRPr="000E229F" w14:paraId="63DD5F46" w14:textId="77777777" w:rsidTr="0044405E">
        <w:tc>
          <w:tcPr>
            <w:tcW w:w="4508" w:type="dxa"/>
            <w:gridSpan w:val="3"/>
            <w:shd w:val="clear" w:color="auto" w:fill="auto"/>
          </w:tcPr>
          <w:p w14:paraId="6233D125" w14:textId="77777777" w:rsidR="00E012E1" w:rsidRPr="00F612B0" w:rsidRDefault="00E012E1" w:rsidP="00E012E1">
            <w:pPr>
              <w:pStyle w:val="ListParagraph"/>
              <w:numPr>
                <w:ilvl w:val="0"/>
                <w:numId w:val="4"/>
              </w:numPr>
              <w:rPr>
                <w:lang w:val="tr-TR"/>
              </w:rPr>
            </w:pPr>
            <w:r>
              <w:rPr>
                <w:lang w:val="tr-TR"/>
              </w:rPr>
              <w:t>Xps beyaz strafordan olmalıdır.</w:t>
            </w:r>
          </w:p>
          <w:p w14:paraId="78EB5CEB" w14:textId="77777777" w:rsidR="00E012E1" w:rsidRPr="00F612B0" w:rsidRDefault="00E012E1" w:rsidP="00E012E1">
            <w:pPr>
              <w:pStyle w:val="ListParagraph"/>
              <w:numPr>
                <w:ilvl w:val="0"/>
                <w:numId w:val="4"/>
              </w:numPr>
              <w:rPr>
                <w:lang w:val="tr-TR"/>
              </w:rPr>
            </w:pPr>
            <w:r>
              <w:rPr>
                <w:lang w:val="tr-TR"/>
              </w:rPr>
              <w:t>Yükseklil: 3 cm</w:t>
            </w:r>
          </w:p>
          <w:p w14:paraId="78589376" w14:textId="77777777" w:rsidR="00E012E1" w:rsidRPr="00F612B0" w:rsidRDefault="00E012E1" w:rsidP="00E012E1">
            <w:pPr>
              <w:pStyle w:val="ListParagraph"/>
              <w:numPr>
                <w:ilvl w:val="0"/>
                <w:numId w:val="4"/>
              </w:numPr>
              <w:rPr>
                <w:lang w:val="tr-TR"/>
              </w:rPr>
            </w:pPr>
            <w:r>
              <w:rPr>
                <w:lang w:val="tr-TR"/>
              </w:rPr>
              <w:t>Derinlik</w:t>
            </w:r>
            <w:r w:rsidRPr="00F612B0">
              <w:rPr>
                <w:lang w:val="tr-TR"/>
              </w:rPr>
              <w:t xml:space="preserve">: </w:t>
            </w:r>
            <w:r>
              <w:rPr>
                <w:lang w:val="tr-TR"/>
              </w:rPr>
              <w:t>3 cm</w:t>
            </w:r>
            <w:r w:rsidRPr="00F612B0">
              <w:rPr>
                <w:lang w:val="tr-TR"/>
              </w:rPr>
              <w:t xml:space="preserve">, </w:t>
            </w:r>
          </w:p>
          <w:p w14:paraId="686E7DE8" w14:textId="6B301B28" w:rsidR="004B1282" w:rsidRPr="009A4F92" w:rsidRDefault="004B1282" w:rsidP="00E012E1">
            <w:pPr>
              <w:jc w:val="right"/>
              <w:rPr>
                <w:lang w:val="tr-TR"/>
              </w:rPr>
            </w:pPr>
          </w:p>
        </w:tc>
        <w:tc>
          <w:tcPr>
            <w:tcW w:w="4508" w:type="dxa"/>
            <w:gridSpan w:val="2"/>
            <w:shd w:val="clear" w:color="auto" w:fill="auto"/>
          </w:tcPr>
          <w:p w14:paraId="71E11B33" w14:textId="6C7F3FE0" w:rsidR="004B1282" w:rsidRPr="006E3DD0" w:rsidRDefault="00841183" w:rsidP="0044405E">
            <w:pPr>
              <w:pStyle w:val="ListParagraph"/>
              <w:jc w:val="center"/>
              <w:rPr>
                <w:lang w:val="tr-TR"/>
              </w:rPr>
            </w:pPr>
            <w:r>
              <w:rPr>
                <w:noProof/>
                <w:lang w:val="tr-TR"/>
              </w:rPr>
              <w:drawing>
                <wp:inline distT="0" distB="0" distL="0" distR="0" wp14:anchorId="6E259C70" wp14:editId="132AD021">
                  <wp:extent cx="1670050" cy="1200150"/>
                  <wp:effectExtent l="0" t="0" r="6350" b="0"/>
                  <wp:docPr id="1113506702" name="Picture 2" descr="Shap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13506702" name="Picture 2" descr="Shape&#10;&#10;Description automatically generated"/>
                          <pic:cNvPicPr/>
                        </pic:nvPicPr>
                        <pic:blipFill rotWithShape="1">
                          <a:blip r:embed="rId13">
                            <a:extLst>
                              <a:ext uri="{28A0092B-C50C-407E-A947-70E740481C1C}">
                                <a14:useLocalDpi xmlns:a14="http://schemas.microsoft.com/office/drawing/2010/main" val="0"/>
                              </a:ext>
                            </a:extLst>
                          </a:blip>
                          <a:srcRect t="14069" b="14069"/>
                          <a:stretch/>
                        </pic:blipFill>
                        <pic:spPr bwMode="auto">
                          <a:xfrm>
                            <a:off x="0" y="0"/>
                            <a:ext cx="1670050" cy="1200150"/>
                          </a:xfrm>
                          <a:prstGeom prst="rect">
                            <a:avLst/>
                          </a:prstGeom>
                          <a:ln>
                            <a:noFill/>
                          </a:ln>
                          <a:extLst>
                            <a:ext uri="{53640926-AAD7-44D8-BBD7-CCE9431645EC}">
                              <a14:shadowObscured xmlns:a14="http://schemas.microsoft.com/office/drawing/2010/main"/>
                            </a:ext>
                          </a:extLst>
                        </pic:spPr>
                      </pic:pic>
                    </a:graphicData>
                  </a:graphic>
                </wp:inline>
              </w:drawing>
            </w:r>
          </w:p>
        </w:tc>
      </w:tr>
      <w:tr w:rsidR="0075582B" w:rsidRPr="000E229F" w14:paraId="08B8697C" w14:textId="77777777" w:rsidTr="0044405E">
        <w:tc>
          <w:tcPr>
            <w:tcW w:w="9016" w:type="dxa"/>
            <w:gridSpan w:val="5"/>
            <w:shd w:val="clear" w:color="auto" w:fill="D5DCE4" w:themeFill="text2" w:themeFillTint="33"/>
          </w:tcPr>
          <w:p w14:paraId="79E2B14A" w14:textId="6785B308" w:rsidR="0075582B" w:rsidRPr="000E229F" w:rsidRDefault="0075582B" w:rsidP="0044405E">
            <w:pPr>
              <w:rPr>
                <w:lang w:val="tr-TR"/>
              </w:rPr>
            </w:pPr>
            <w:r w:rsidRPr="00E24FD9">
              <w:rPr>
                <w:b/>
                <w:bCs/>
                <w:sz w:val="28"/>
                <w:szCs w:val="28"/>
                <w:lang w:val="tr-TR"/>
              </w:rPr>
              <w:t>1.</w:t>
            </w:r>
            <w:r w:rsidR="00E24FD9">
              <w:rPr>
                <w:b/>
                <w:bCs/>
                <w:sz w:val="28"/>
                <w:szCs w:val="28"/>
                <w:lang w:val="tr-TR"/>
              </w:rPr>
              <w:t>6</w:t>
            </w:r>
            <w:r w:rsidRPr="00E24FD9">
              <w:rPr>
                <w:b/>
                <w:bCs/>
                <w:sz w:val="28"/>
                <w:szCs w:val="28"/>
                <w:lang w:val="tr-TR"/>
              </w:rPr>
              <w:t>. İşin Tanımı:</w:t>
            </w:r>
            <w:r w:rsidRPr="00E24FD9">
              <w:rPr>
                <w:sz w:val="28"/>
                <w:szCs w:val="28"/>
                <w:lang w:val="tr-TR"/>
              </w:rPr>
              <w:t xml:space="preserve"> </w:t>
            </w:r>
            <w:r w:rsidR="00C82FCC" w:rsidRPr="00C82FCC">
              <w:rPr>
                <w:sz w:val="28"/>
                <w:szCs w:val="28"/>
                <w:lang w:val="tr-TR"/>
              </w:rPr>
              <w:t xml:space="preserve">İç Duvar </w:t>
            </w:r>
            <w:r w:rsidRPr="00E24FD9">
              <w:rPr>
                <w:sz w:val="28"/>
                <w:szCs w:val="28"/>
                <w:lang w:val="tr-TR"/>
              </w:rPr>
              <w:t>Seramik Değişimi</w:t>
            </w:r>
          </w:p>
        </w:tc>
      </w:tr>
      <w:tr w:rsidR="0075582B" w:rsidRPr="000E229F" w14:paraId="6EBA0825" w14:textId="77777777" w:rsidTr="0044405E">
        <w:tc>
          <w:tcPr>
            <w:tcW w:w="9016" w:type="dxa"/>
            <w:gridSpan w:val="5"/>
            <w:shd w:val="clear" w:color="auto" w:fill="D5DCE4" w:themeFill="text2" w:themeFillTint="33"/>
          </w:tcPr>
          <w:p w14:paraId="25B3686E" w14:textId="77777777" w:rsidR="0075582B" w:rsidRPr="00FE03CF" w:rsidRDefault="0075582B" w:rsidP="0044405E">
            <w:pPr>
              <w:rPr>
                <w:b/>
                <w:bCs/>
                <w:lang w:val="tr-TR"/>
              </w:rPr>
            </w:pPr>
            <w:r w:rsidRPr="00F334F6">
              <w:rPr>
                <w:b/>
                <w:bCs/>
                <w:lang w:val="tr-TR"/>
              </w:rPr>
              <w:t>Uygulamada dikkat edilecek hususlar:</w:t>
            </w:r>
          </w:p>
        </w:tc>
      </w:tr>
      <w:tr w:rsidR="0075582B" w:rsidRPr="000E229F" w14:paraId="59EB4DF3" w14:textId="77777777" w:rsidTr="0044405E">
        <w:tc>
          <w:tcPr>
            <w:tcW w:w="9016" w:type="dxa"/>
            <w:gridSpan w:val="5"/>
            <w:shd w:val="clear" w:color="auto" w:fill="auto"/>
          </w:tcPr>
          <w:p w14:paraId="30C851A7" w14:textId="77777777" w:rsidR="00BD0CC2" w:rsidRDefault="00BD0CC2" w:rsidP="00BD0CC2">
            <w:pPr>
              <w:pStyle w:val="ListParagraph"/>
              <w:numPr>
                <w:ilvl w:val="0"/>
                <w:numId w:val="13"/>
              </w:numPr>
              <w:rPr>
                <w:lang w:val="tr-TR"/>
              </w:rPr>
            </w:pPr>
            <w:r w:rsidRPr="006E3DD0">
              <w:rPr>
                <w:lang w:val="tr-TR"/>
              </w:rPr>
              <w:t xml:space="preserve">Seramik fayans </w:t>
            </w:r>
            <w:r w:rsidRPr="00873C37">
              <w:rPr>
                <w:i/>
                <w:iCs/>
                <w:lang w:val="tr-TR"/>
              </w:rPr>
              <w:t>mevcut seramik ile benzer boyut ve renklerde</w:t>
            </w:r>
            <w:r w:rsidRPr="006E3DD0">
              <w:rPr>
                <w:lang w:val="tr-TR"/>
              </w:rPr>
              <w:t xml:space="preserve">  3 mm kalınlığında ve iyi kalite de olacaktır.</w:t>
            </w:r>
          </w:p>
          <w:p w14:paraId="0FF12EF1" w14:textId="77777777" w:rsidR="00BD0CC2" w:rsidRDefault="00BD0CC2" w:rsidP="00BD0CC2">
            <w:pPr>
              <w:pStyle w:val="ListParagraph"/>
              <w:numPr>
                <w:ilvl w:val="0"/>
                <w:numId w:val="13"/>
              </w:numPr>
              <w:rPr>
                <w:lang w:val="tr-TR"/>
              </w:rPr>
            </w:pPr>
            <w:r w:rsidRPr="006E3DD0">
              <w:rPr>
                <w:lang w:val="tr-TR"/>
              </w:rPr>
              <w:t>İki fayans arasında en az 1 cm derz olacak ve derz dolgu malzemesi ile dolacaktır.</w:t>
            </w:r>
          </w:p>
          <w:p w14:paraId="6D6BC180" w14:textId="32A27AAA" w:rsidR="0075582B" w:rsidRPr="006E3DD0" w:rsidRDefault="00BD0CC2" w:rsidP="00BD0CC2">
            <w:pPr>
              <w:pStyle w:val="ListParagraph"/>
              <w:numPr>
                <w:ilvl w:val="0"/>
                <w:numId w:val="13"/>
              </w:numPr>
              <w:rPr>
                <w:lang w:val="tr-TR"/>
              </w:rPr>
            </w:pPr>
            <w:r w:rsidRPr="002A01DB">
              <w:rPr>
                <w:lang w:val="tr-TR"/>
              </w:rPr>
              <w:t>Kullanılan tüm malzemeler TSE onaylı olmalı</w:t>
            </w:r>
            <w:r>
              <w:rPr>
                <w:lang w:val="tr-TR"/>
              </w:rPr>
              <w:t xml:space="preserve"> ve malzeme alımından önce SCI Mühendisi tarafından onaylanmalıdır.</w:t>
            </w:r>
          </w:p>
        </w:tc>
      </w:tr>
      <w:tr w:rsidR="00D07CDE" w:rsidRPr="000E229F" w14:paraId="1AA8745E" w14:textId="77777777" w:rsidTr="00507F33">
        <w:tc>
          <w:tcPr>
            <w:tcW w:w="9016" w:type="dxa"/>
            <w:gridSpan w:val="5"/>
            <w:shd w:val="clear" w:color="auto" w:fill="auto"/>
          </w:tcPr>
          <w:p w14:paraId="5B76EDF0" w14:textId="77777777" w:rsidR="00D07CDE" w:rsidRPr="007765EB" w:rsidRDefault="00D07CDE" w:rsidP="007765EB">
            <w:pPr>
              <w:pStyle w:val="ListParagraph"/>
              <w:numPr>
                <w:ilvl w:val="0"/>
                <w:numId w:val="17"/>
              </w:numPr>
              <w:rPr>
                <w:lang w:val="tr-TR"/>
              </w:rPr>
            </w:pPr>
            <w:r w:rsidRPr="007765EB">
              <w:rPr>
                <w:lang w:val="tr-TR"/>
              </w:rPr>
              <w:t xml:space="preserve">Uzunluk ve genişlik: ± % 0,5 (± 2,0 mm) </w:t>
            </w:r>
          </w:p>
          <w:p w14:paraId="7C92FD0E" w14:textId="77777777" w:rsidR="00D07CDE" w:rsidRPr="007765EB" w:rsidRDefault="00D07CDE" w:rsidP="007765EB">
            <w:pPr>
              <w:pStyle w:val="ListParagraph"/>
              <w:numPr>
                <w:ilvl w:val="0"/>
                <w:numId w:val="17"/>
              </w:numPr>
              <w:rPr>
                <w:lang w:val="tr-TR"/>
              </w:rPr>
            </w:pPr>
            <w:r w:rsidRPr="007765EB">
              <w:rPr>
                <w:lang w:val="tr-TR"/>
              </w:rPr>
              <w:t xml:space="preserve">Kalınlık: ± % 10 (± 0,5 mm) </w:t>
            </w:r>
          </w:p>
          <w:p w14:paraId="12BDE936" w14:textId="095DD93E" w:rsidR="00D07CDE" w:rsidRPr="006E3DD0" w:rsidRDefault="00D07CDE" w:rsidP="00D07CDE">
            <w:pPr>
              <w:pStyle w:val="ListParagraph"/>
              <w:numPr>
                <w:ilvl w:val="0"/>
                <w:numId w:val="18"/>
              </w:numPr>
              <w:rPr>
                <w:lang w:val="tr-TR"/>
              </w:rPr>
            </w:pPr>
            <w:r w:rsidRPr="007765EB">
              <w:rPr>
                <w:lang w:val="tr-TR"/>
              </w:rPr>
              <w:t>Kenar düzgünlüğü: ± % 0,3 (± 1,5 mm)</w:t>
            </w:r>
          </w:p>
        </w:tc>
      </w:tr>
      <w:tr w:rsidR="0015279F" w:rsidRPr="000E229F" w14:paraId="34C183D2" w14:textId="77777777" w:rsidTr="000E3A5D">
        <w:tc>
          <w:tcPr>
            <w:tcW w:w="9016" w:type="dxa"/>
            <w:gridSpan w:val="5"/>
            <w:shd w:val="clear" w:color="auto" w:fill="D5DCE4" w:themeFill="text2" w:themeFillTint="33"/>
          </w:tcPr>
          <w:p w14:paraId="39C77ADF" w14:textId="33A61600" w:rsidR="0015279F" w:rsidRPr="00FE03CF" w:rsidRDefault="00F4310D" w:rsidP="0015279F">
            <w:pPr>
              <w:rPr>
                <w:b/>
                <w:bCs/>
                <w:lang w:val="tr-TR"/>
              </w:rPr>
            </w:pPr>
            <w:r w:rsidRPr="00B32914">
              <w:rPr>
                <w:b/>
                <w:bCs/>
                <w:sz w:val="28"/>
                <w:szCs w:val="28"/>
                <w:lang w:val="tr-TR"/>
              </w:rPr>
              <w:t>1.</w:t>
            </w:r>
            <w:r w:rsidR="00B32914" w:rsidRPr="00B32914">
              <w:rPr>
                <w:b/>
                <w:bCs/>
                <w:sz w:val="28"/>
                <w:szCs w:val="28"/>
                <w:lang w:val="tr-TR"/>
              </w:rPr>
              <w:t>7</w:t>
            </w:r>
            <w:r w:rsidRPr="00B32914">
              <w:rPr>
                <w:b/>
                <w:bCs/>
                <w:sz w:val="28"/>
                <w:szCs w:val="28"/>
                <w:lang w:val="tr-TR"/>
              </w:rPr>
              <w:t xml:space="preserve">. </w:t>
            </w:r>
            <w:r w:rsidR="00613704" w:rsidRPr="00B32914">
              <w:rPr>
                <w:b/>
                <w:bCs/>
                <w:sz w:val="28"/>
                <w:szCs w:val="28"/>
                <w:lang w:val="tr-TR"/>
              </w:rPr>
              <w:t>İşin Tanımı:</w:t>
            </w:r>
            <w:r w:rsidR="00613704" w:rsidRPr="00B32914">
              <w:rPr>
                <w:sz w:val="28"/>
                <w:szCs w:val="28"/>
                <w:lang w:val="tr-TR"/>
              </w:rPr>
              <w:t xml:space="preserve"> </w:t>
            </w:r>
            <w:r w:rsidR="00B32914" w:rsidRPr="00B32914">
              <w:rPr>
                <w:sz w:val="28"/>
                <w:szCs w:val="28"/>
                <w:lang w:val="tr-TR"/>
              </w:rPr>
              <w:t>Hasarlı Mermerlerin Değişimi</w:t>
            </w:r>
          </w:p>
        </w:tc>
      </w:tr>
      <w:tr w:rsidR="0015279F" w:rsidRPr="000E229F" w14:paraId="19438C82" w14:textId="77777777" w:rsidTr="000E3A5D">
        <w:tc>
          <w:tcPr>
            <w:tcW w:w="9016" w:type="dxa"/>
            <w:gridSpan w:val="5"/>
            <w:shd w:val="clear" w:color="auto" w:fill="D5DCE4" w:themeFill="text2" w:themeFillTint="33"/>
          </w:tcPr>
          <w:p w14:paraId="5A58BC7A" w14:textId="27665D69" w:rsidR="0015279F" w:rsidRPr="00FE03CF" w:rsidRDefault="0027170E" w:rsidP="0015279F">
            <w:pPr>
              <w:rPr>
                <w:b/>
                <w:bCs/>
                <w:lang w:val="tr-TR"/>
              </w:rPr>
            </w:pPr>
            <w:r w:rsidRPr="00F334F6">
              <w:rPr>
                <w:b/>
                <w:bCs/>
                <w:lang w:val="tr-TR"/>
              </w:rPr>
              <w:t>Uygulamada dikkat edilecek hususlar:</w:t>
            </w:r>
          </w:p>
        </w:tc>
      </w:tr>
      <w:tr w:rsidR="0027170E" w:rsidRPr="000E229F" w14:paraId="4CB073C5" w14:textId="77777777" w:rsidTr="0027170E">
        <w:tc>
          <w:tcPr>
            <w:tcW w:w="9016" w:type="dxa"/>
            <w:gridSpan w:val="5"/>
            <w:shd w:val="clear" w:color="auto" w:fill="auto"/>
          </w:tcPr>
          <w:p w14:paraId="15640CB1" w14:textId="2CD018A4" w:rsidR="0027170E" w:rsidRDefault="0027170E" w:rsidP="0027170E">
            <w:pPr>
              <w:pStyle w:val="ListParagraph"/>
              <w:numPr>
                <w:ilvl w:val="0"/>
                <w:numId w:val="13"/>
              </w:numPr>
              <w:rPr>
                <w:lang w:val="tr-TR"/>
              </w:rPr>
            </w:pPr>
            <w:r>
              <w:rPr>
                <w:lang w:val="tr-TR"/>
              </w:rPr>
              <w:t>Okul girişi merdiven s</w:t>
            </w:r>
            <w:r w:rsidR="00971487">
              <w:rPr>
                <w:lang w:val="tr-TR"/>
              </w:rPr>
              <w:t>a</w:t>
            </w:r>
            <w:r>
              <w:rPr>
                <w:lang w:val="tr-TR"/>
              </w:rPr>
              <w:t>hanlığındaki kırık mermer, aynı renk ve özellikteki mermer ile değiştirilecektir.</w:t>
            </w:r>
          </w:p>
          <w:p w14:paraId="1E4A0887" w14:textId="77777777" w:rsidR="0027170E" w:rsidRPr="00697FCF" w:rsidRDefault="0027170E" w:rsidP="0027170E">
            <w:pPr>
              <w:pStyle w:val="ListParagraph"/>
              <w:numPr>
                <w:ilvl w:val="0"/>
                <w:numId w:val="14"/>
              </w:numPr>
              <w:rPr>
                <w:b/>
                <w:bCs/>
                <w:lang w:val="tr-TR"/>
              </w:rPr>
            </w:pPr>
            <w:r w:rsidRPr="0027170E">
              <w:rPr>
                <w:lang w:val="tr-TR"/>
              </w:rPr>
              <w:t>Kullanılan tüm malzemeler TSE onaylı olmalı ve malzeme alımından önce SCI Mühendisi tarafından onaylanmalıdır.</w:t>
            </w:r>
          </w:p>
          <w:p w14:paraId="152878D6" w14:textId="4586EF0B" w:rsidR="00697FCF" w:rsidRPr="00697FCF" w:rsidRDefault="00697FCF" w:rsidP="0027170E">
            <w:pPr>
              <w:pStyle w:val="ListParagraph"/>
              <w:numPr>
                <w:ilvl w:val="0"/>
                <w:numId w:val="14"/>
              </w:numPr>
              <w:rPr>
                <w:lang w:val="tr-TR"/>
              </w:rPr>
            </w:pPr>
            <w:r w:rsidRPr="00697FCF">
              <w:rPr>
                <w:lang w:val="tr-TR"/>
              </w:rPr>
              <w:t>Yüklenici, tedarik etmeye başlamadan önce onay için bir numune sunacaktır.</w:t>
            </w:r>
          </w:p>
        </w:tc>
      </w:tr>
      <w:tr w:rsidR="005A6ADF" w:rsidRPr="000E229F" w14:paraId="3231A10D" w14:textId="77777777" w:rsidTr="007D7B1B">
        <w:tc>
          <w:tcPr>
            <w:tcW w:w="4508" w:type="dxa"/>
            <w:gridSpan w:val="3"/>
            <w:shd w:val="clear" w:color="auto" w:fill="auto"/>
          </w:tcPr>
          <w:p w14:paraId="2E6BFF1C" w14:textId="109BCCA0" w:rsidR="005A6ADF" w:rsidRDefault="005A6ADF" w:rsidP="005A6ADF">
            <w:pPr>
              <w:pStyle w:val="ListParagraph"/>
              <w:numPr>
                <w:ilvl w:val="0"/>
                <w:numId w:val="4"/>
              </w:numPr>
              <w:rPr>
                <w:lang w:val="tr-TR"/>
              </w:rPr>
            </w:pPr>
            <w:r>
              <w:rPr>
                <w:lang w:val="tr-TR"/>
              </w:rPr>
              <w:t>Malzeme: Mermer.</w:t>
            </w:r>
          </w:p>
          <w:p w14:paraId="002697DD" w14:textId="14395B3E" w:rsidR="005A6ADF" w:rsidRDefault="005A6ADF" w:rsidP="005A6ADF">
            <w:pPr>
              <w:pStyle w:val="ListParagraph"/>
              <w:numPr>
                <w:ilvl w:val="0"/>
                <w:numId w:val="4"/>
              </w:numPr>
              <w:rPr>
                <w:lang w:val="tr-TR"/>
              </w:rPr>
            </w:pPr>
            <w:r>
              <w:rPr>
                <w:lang w:val="tr-TR"/>
              </w:rPr>
              <w:t>Renk: Bej</w:t>
            </w:r>
          </w:p>
          <w:p w14:paraId="7D192B20" w14:textId="77777777" w:rsidR="009D1C0F" w:rsidRPr="00CB2F57" w:rsidRDefault="005A6ADF" w:rsidP="005A6ADF">
            <w:pPr>
              <w:pStyle w:val="ListParagraph"/>
              <w:numPr>
                <w:ilvl w:val="0"/>
                <w:numId w:val="4"/>
              </w:numPr>
              <w:rPr>
                <w:i/>
                <w:iCs/>
                <w:lang w:val="tr-TR"/>
              </w:rPr>
            </w:pPr>
            <w:r w:rsidRPr="00CB2F57">
              <w:rPr>
                <w:i/>
                <w:iCs/>
                <w:lang w:val="tr-TR"/>
              </w:rPr>
              <w:t xml:space="preserve">Ölçü: </w:t>
            </w:r>
          </w:p>
          <w:p w14:paraId="639C9FB9" w14:textId="566B02B5" w:rsidR="005A6ADF" w:rsidRDefault="005A6ADF" w:rsidP="00CB2F57">
            <w:pPr>
              <w:pStyle w:val="ListParagraph"/>
              <w:numPr>
                <w:ilvl w:val="1"/>
                <w:numId w:val="21"/>
              </w:numPr>
              <w:rPr>
                <w:lang w:val="tr-TR"/>
              </w:rPr>
            </w:pPr>
            <w:r>
              <w:rPr>
                <w:lang w:val="tr-TR"/>
              </w:rPr>
              <w:t>30*</w:t>
            </w:r>
            <w:r w:rsidR="00C87A23">
              <w:rPr>
                <w:lang w:val="tr-TR"/>
              </w:rPr>
              <w:t>1</w:t>
            </w:r>
            <w:r w:rsidR="002D3F33">
              <w:rPr>
                <w:lang w:val="tr-TR"/>
              </w:rPr>
              <w:t xml:space="preserve">0 luk kalınlığı 3 </w:t>
            </w:r>
            <w:r w:rsidR="00B0473F">
              <w:rPr>
                <w:lang w:val="tr-TR"/>
              </w:rPr>
              <w:t>c</w:t>
            </w:r>
            <w:r w:rsidR="002D3F33">
              <w:rPr>
                <w:lang w:val="tr-TR"/>
              </w:rPr>
              <w:t xml:space="preserve">m olan </w:t>
            </w:r>
            <w:r w:rsidR="009D1C0F">
              <w:rPr>
                <w:lang w:val="tr-TR"/>
              </w:rPr>
              <w:t>15 adet mermerin</w:t>
            </w:r>
            <w:r w:rsidR="002272CB">
              <w:rPr>
                <w:lang w:val="tr-TR"/>
              </w:rPr>
              <w:t xml:space="preserve"> basamakların çevresine montajı ve 16.5*10 luk kalınlığı 3 </w:t>
            </w:r>
            <w:r w:rsidR="00B0473F">
              <w:rPr>
                <w:lang w:val="tr-TR"/>
              </w:rPr>
              <w:t>c</w:t>
            </w:r>
            <w:r w:rsidR="002272CB">
              <w:rPr>
                <w:lang w:val="tr-TR"/>
              </w:rPr>
              <w:t xml:space="preserve">m olan ara </w:t>
            </w:r>
            <w:r w:rsidR="004265E5">
              <w:rPr>
                <w:lang w:val="tr-TR"/>
              </w:rPr>
              <w:t>mermer parçalarının</w:t>
            </w:r>
            <w:r w:rsidR="009D1C0F">
              <w:rPr>
                <w:lang w:val="tr-TR"/>
              </w:rPr>
              <w:t xml:space="preserve"> </w:t>
            </w:r>
            <w:r w:rsidR="00BF1430">
              <w:rPr>
                <w:lang w:val="tr-TR"/>
              </w:rPr>
              <w:t>merdiven sahanlık</w:t>
            </w:r>
            <w:r w:rsidR="009D1C0F">
              <w:rPr>
                <w:lang w:val="tr-TR"/>
              </w:rPr>
              <w:t xml:space="preserve"> kenarlarına montajı</w:t>
            </w:r>
            <w:r w:rsidR="004265E5">
              <w:rPr>
                <w:lang w:val="tr-TR"/>
              </w:rPr>
              <w:t>.</w:t>
            </w:r>
            <w:r w:rsidR="00461DE8">
              <w:rPr>
                <w:lang w:val="tr-TR"/>
              </w:rPr>
              <w:t xml:space="preserve"> </w:t>
            </w:r>
          </w:p>
          <w:p w14:paraId="0DA2421F" w14:textId="3E29B812" w:rsidR="005A6ADF" w:rsidRPr="004B2B65" w:rsidRDefault="005A6ADF" w:rsidP="004B2B65">
            <w:pPr>
              <w:pStyle w:val="ListParagraph"/>
              <w:numPr>
                <w:ilvl w:val="0"/>
                <w:numId w:val="4"/>
              </w:numPr>
              <w:rPr>
                <w:lang w:val="tr-TR"/>
              </w:rPr>
            </w:pPr>
            <w:r>
              <w:rPr>
                <w:lang w:val="tr-TR"/>
              </w:rPr>
              <w:t>Malzemenin döşenmesi için gerekli harç bu kaleme dahil olacaktır.</w:t>
            </w:r>
          </w:p>
        </w:tc>
        <w:tc>
          <w:tcPr>
            <w:tcW w:w="4508" w:type="dxa"/>
            <w:gridSpan w:val="2"/>
            <w:shd w:val="clear" w:color="auto" w:fill="auto"/>
          </w:tcPr>
          <w:p w14:paraId="0186FA01" w14:textId="0E668C18" w:rsidR="005A6ADF" w:rsidRPr="00FE03CF" w:rsidRDefault="005A6ADF" w:rsidP="004C2575">
            <w:pPr>
              <w:jc w:val="center"/>
              <w:rPr>
                <w:b/>
                <w:bCs/>
                <w:lang w:val="tr-TR"/>
              </w:rPr>
            </w:pPr>
            <w:r>
              <w:rPr>
                <w:b/>
                <w:bCs/>
                <w:noProof/>
                <w:lang w:val="tr-TR"/>
              </w:rPr>
              <w:drawing>
                <wp:inline distT="0" distB="0" distL="0" distR="0" wp14:anchorId="0F19353C" wp14:editId="551C0155">
                  <wp:extent cx="2311400" cy="1110629"/>
                  <wp:effectExtent l="0" t="0" r="0" b="0"/>
                  <wp:docPr id="40389447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3894473" name="Picture 403894473"/>
                          <pic:cNvPicPr/>
                        </pic:nvPicPr>
                        <pic:blipFill>
                          <a:blip r:embed="rId14" cstate="print">
                            <a:extLst>
                              <a:ext uri="{28A0092B-C50C-407E-A947-70E740481C1C}">
                                <a14:useLocalDpi xmlns:a14="http://schemas.microsoft.com/office/drawing/2010/main" val="0"/>
                              </a:ext>
                            </a:extLst>
                          </a:blip>
                          <a:stretch>
                            <a:fillRect/>
                          </a:stretch>
                        </pic:blipFill>
                        <pic:spPr>
                          <a:xfrm>
                            <a:off x="0" y="0"/>
                            <a:ext cx="2325506" cy="1117407"/>
                          </a:xfrm>
                          <a:prstGeom prst="rect">
                            <a:avLst/>
                          </a:prstGeom>
                        </pic:spPr>
                      </pic:pic>
                    </a:graphicData>
                  </a:graphic>
                </wp:inline>
              </w:drawing>
            </w:r>
          </w:p>
        </w:tc>
      </w:tr>
      <w:tr w:rsidR="0047787B" w:rsidRPr="000E229F" w14:paraId="583B4840" w14:textId="77777777" w:rsidTr="007D7B1B">
        <w:tc>
          <w:tcPr>
            <w:tcW w:w="4508" w:type="dxa"/>
            <w:gridSpan w:val="3"/>
            <w:shd w:val="clear" w:color="auto" w:fill="auto"/>
          </w:tcPr>
          <w:p w14:paraId="22E6EDB0" w14:textId="77777777" w:rsidR="0047787B" w:rsidRDefault="0047787B" w:rsidP="002C1DFC">
            <w:pPr>
              <w:pStyle w:val="ListParagraph"/>
              <w:numPr>
                <w:ilvl w:val="0"/>
                <w:numId w:val="22"/>
              </w:numPr>
              <w:rPr>
                <w:lang w:val="tr-TR"/>
              </w:rPr>
            </w:pPr>
            <w:r w:rsidRPr="002C1DFC">
              <w:rPr>
                <w:lang w:val="tr-TR"/>
              </w:rPr>
              <w:lastRenderedPageBreak/>
              <w:t xml:space="preserve">Wclerdeki kırık mermerlerin mevcut mermerler ile aynı renk </w:t>
            </w:r>
            <w:r w:rsidR="002C1DFC" w:rsidRPr="002C1DFC">
              <w:rPr>
                <w:lang w:val="tr-TR"/>
              </w:rPr>
              <w:t>ve boyutta yeni mermer ile değiştirilmesi.</w:t>
            </w:r>
          </w:p>
          <w:p w14:paraId="1BAF51B4" w14:textId="77777777" w:rsidR="002437C8" w:rsidRDefault="002437C8" w:rsidP="002437C8">
            <w:pPr>
              <w:pStyle w:val="ListParagraph"/>
              <w:numPr>
                <w:ilvl w:val="0"/>
                <w:numId w:val="4"/>
              </w:numPr>
              <w:rPr>
                <w:lang w:val="tr-TR"/>
              </w:rPr>
            </w:pPr>
            <w:r>
              <w:rPr>
                <w:lang w:val="tr-TR"/>
              </w:rPr>
              <w:t>Ölçü:</w:t>
            </w:r>
          </w:p>
          <w:p w14:paraId="24295022" w14:textId="2665FB9A" w:rsidR="002437C8" w:rsidRDefault="00AA7843" w:rsidP="00F92D6B">
            <w:pPr>
              <w:pStyle w:val="ListParagraph"/>
              <w:numPr>
                <w:ilvl w:val="1"/>
                <w:numId w:val="23"/>
              </w:numPr>
              <w:rPr>
                <w:lang w:val="tr-TR"/>
              </w:rPr>
            </w:pPr>
            <w:r>
              <w:rPr>
                <w:lang w:val="tr-TR"/>
              </w:rPr>
              <w:t>500*330</w:t>
            </w:r>
            <w:r w:rsidR="00F92D6B">
              <w:rPr>
                <w:lang w:val="tr-TR"/>
              </w:rPr>
              <w:t xml:space="preserve"> luk bir adet</w:t>
            </w:r>
          </w:p>
          <w:p w14:paraId="20A655D0" w14:textId="2CBE1DB5" w:rsidR="00AA7843" w:rsidRPr="002C1DFC" w:rsidRDefault="00AA7843" w:rsidP="00F92D6B">
            <w:pPr>
              <w:pStyle w:val="ListParagraph"/>
              <w:numPr>
                <w:ilvl w:val="1"/>
                <w:numId w:val="23"/>
              </w:numPr>
              <w:rPr>
                <w:lang w:val="tr-TR"/>
              </w:rPr>
            </w:pPr>
            <w:r>
              <w:rPr>
                <w:lang w:val="tr-TR"/>
              </w:rPr>
              <w:t>200*330</w:t>
            </w:r>
            <w:r w:rsidR="00F92D6B">
              <w:rPr>
                <w:lang w:val="tr-TR"/>
              </w:rPr>
              <w:t xml:space="preserve"> luk iki adet</w:t>
            </w:r>
          </w:p>
        </w:tc>
        <w:tc>
          <w:tcPr>
            <w:tcW w:w="4508" w:type="dxa"/>
            <w:gridSpan w:val="2"/>
            <w:shd w:val="clear" w:color="auto" w:fill="auto"/>
          </w:tcPr>
          <w:p w14:paraId="2836C549" w14:textId="24B185AB" w:rsidR="0047787B" w:rsidRDefault="002437C8" w:rsidP="004C2575">
            <w:pPr>
              <w:jc w:val="center"/>
              <w:rPr>
                <w:b/>
                <w:bCs/>
                <w:noProof/>
                <w:lang w:val="tr-TR"/>
              </w:rPr>
            </w:pPr>
            <w:r>
              <w:rPr>
                <w:noProof/>
                <w:lang w:val="tr-TR"/>
              </w:rPr>
              <w:drawing>
                <wp:inline distT="0" distB="0" distL="0" distR="0" wp14:anchorId="4961B77A" wp14:editId="44C8B2AA">
                  <wp:extent cx="2051050" cy="1539424"/>
                  <wp:effectExtent l="0" t="0" r="6350" b="3810"/>
                  <wp:docPr id="41165449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060450" cy="1546479"/>
                          </a:xfrm>
                          <a:prstGeom prst="rect">
                            <a:avLst/>
                          </a:prstGeom>
                          <a:noFill/>
                          <a:ln>
                            <a:noFill/>
                          </a:ln>
                        </pic:spPr>
                      </pic:pic>
                    </a:graphicData>
                  </a:graphic>
                </wp:inline>
              </w:drawing>
            </w:r>
          </w:p>
        </w:tc>
      </w:tr>
      <w:tr w:rsidR="000E7F10" w:rsidRPr="00733E34" w14:paraId="037470E6" w14:textId="77777777" w:rsidTr="009C2D26">
        <w:tc>
          <w:tcPr>
            <w:tcW w:w="9016" w:type="dxa"/>
            <w:gridSpan w:val="5"/>
            <w:shd w:val="clear" w:color="auto" w:fill="8496B0" w:themeFill="text2" w:themeFillTint="99"/>
          </w:tcPr>
          <w:p w14:paraId="3AE878F0" w14:textId="023673C9" w:rsidR="000E7F10" w:rsidRPr="000E7F10" w:rsidRDefault="000E7F10" w:rsidP="000E7F10">
            <w:pPr>
              <w:pStyle w:val="ListParagraph"/>
              <w:numPr>
                <w:ilvl w:val="0"/>
                <w:numId w:val="2"/>
              </w:numPr>
              <w:rPr>
                <w:b/>
                <w:bCs/>
                <w:color w:val="FFFFFF" w:themeColor="background1"/>
                <w:lang w:val="tr-TR"/>
              </w:rPr>
            </w:pPr>
            <w:r>
              <w:rPr>
                <w:b/>
                <w:bCs/>
                <w:color w:val="FFFFFF" w:themeColor="background1"/>
                <w:sz w:val="32"/>
                <w:szCs w:val="32"/>
                <w:lang w:val="tr-TR"/>
              </w:rPr>
              <w:t>KAPI PENCERE</w:t>
            </w:r>
            <w:r w:rsidRPr="000E7F10">
              <w:rPr>
                <w:b/>
                <w:bCs/>
                <w:color w:val="FFFFFF" w:themeColor="background1"/>
                <w:sz w:val="32"/>
                <w:szCs w:val="32"/>
                <w:lang w:val="tr-TR"/>
              </w:rPr>
              <w:t xml:space="preserve"> İŞLERİ</w:t>
            </w:r>
          </w:p>
        </w:tc>
      </w:tr>
      <w:tr w:rsidR="00C07287" w:rsidRPr="000E229F" w14:paraId="27266549" w14:textId="77777777" w:rsidTr="009C2D26">
        <w:tc>
          <w:tcPr>
            <w:tcW w:w="9016" w:type="dxa"/>
            <w:gridSpan w:val="5"/>
            <w:shd w:val="clear" w:color="auto" w:fill="D5DCE4" w:themeFill="text2" w:themeFillTint="33"/>
          </w:tcPr>
          <w:p w14:paraId="7CFD9412" w14:textId="77777777" w:rsidR="00C07287" w:rsidRPr="000E229F" w:rsidRDefault="00C07287" w:rsidP="009C2D26">
            <w:pPr>
              <w:rPr>
                <w:lang w:val="tr-TR"/>
              </w:rPr>
            </w:pPr>
            <w:r w:rsidRPr="001B2B76">
              <w:rPr>
                <w:b/>
                <w:bCs/>
                <w:sz w:val="28"/>
                <w:szCs w:val="28"/>
                <w:lang w:val="tr-TR"/>
              </w:rPr>
              <w:t>2.1. İşin Tanımı:</w:t>
            </w:r>
            <w:r w:rsidRPr="001B2B76">
              <w:rPr>
                <w:sz w:val="28"/>
                <w:szCs w:val="28"/>
                <w:lang w:val="tr-TR"/>
              </w:rPr>
              <w:t xml:space="preserve"> </w:t>
            </w:r>
            <w:r w:rsidRPr="000E77BD">
              <w:rPr>
                <w:sz w:val="28"/>
                <w:szCs w:val="28"/>
                <w:lang w:val="tr-TR"/>
              </w:rPr>
              <w:t>Pencere veya Kapılardaki kırık camların değiştirilmes</w:t>
            </w:r>
            <w:r>
              <w:rPr>
                <w:sz w:val="28"/>
                <w:szCs w:val="28"/>
                <w:lang w:val="tr-TR"/>
              </w:rPr>
              <w:t>i</w:t>
            </w:r>
          </w:p>
        </w:tc>
      </w:tr>
      <w:tr w:rsidR="00C07287" w:rsidRPr="00F334F6" w14:paraId="68636D45" w14:textId="77777777" w:rsidTr="009C2D26">
        <w:tc>
          <w:tcPr>
            <w:tcW w:w="9016" w:type="dxa"/>
            <w:gridSpan w:val="5"/>
            <w:shd w:val="clear" w:color="auto" w:fill="D5DCE4" w:themeFill="text2" w:themeFillTint="33"/>
          </w:tcPr>
          <w:p w14:paraId="070866FB" w14:textId="77777777" w:rsidR="00C07287" w:rsidRPr="00F334F6" w:rsidRDefault="00C07287" w:rsidP="009C2D26">
            <w:pPr>
              <w:rPr>
                <w:b/>
                <w:bCs/>
                <w:lang w:val="tr-TR"/>
              </w:rPr>
            </w:pPr>
            <w:r w:rsidRPr="00F334F6">
              <w:rPr>
                <w:b/>
                <w:bCs/>
                <w:lang w:val="tr-TR"/>
              </w:rPr>
              <w:t>Uygulamada dikkat edilecek hususlar:</w:t>
            </w:r>
          </w:p>
        </w:tc>
      </w:tr>
      <w:tr w:rsidR="00C07287" w:rsidRPr="002B0658" w14:paraId="62AEA29F" w14:textId="77777777" w:rsidTr="009C2D26">
        <w:tc>
          <w:tcPr>
            <w:tcW w:w="9016" w:type="dxa"/>
            <w:gridSpan w:val="5"/>
          </w:tcPr>
          <w:p w14:paraId="4963D1D9" w14:textId="23774F03" w:rsidR="00C07287" w:rsidRDefault="00C07287" w:rsidP="009C2D26">
            <w:pPr>
              <w:pStyle w:val="ListParagraph"/>
              <w:numPr>
                <w:ilvl w:val="0"/>
                <w:numId w:val="5"/>
              </w:numPr>
              <w:rPr>
                <w:lang w:val="tr-TR"/>
              </w:rPr>
            </w:pPr>
            <w:r>
              <w:rPr>
                <w:lang w:val="tr-TR"/>
              </w:rPr>
              <w:t xml:space="preserve">PVC pencerede kırılan </w:t>
            </w:r>
            <w:r w:rsidR="00DA3BED">
              <w:rPr>
                <w:lang w:val="tr-TR"/>
              </w:rPr>
              <w:t>52*12</w:t>
            </w:r>
            <w:r>
              <w:rPr>
                <w:lang w:val="tr-TR"/>
              </w:rPr>
              <w:t>0 l</w:t>
            </w:r>
            <w:r w:rsidR="00DA3BED">
              <w:rPr>
                <w:lang w:val="tr-TR"/>
              </w:rPr>
              <w:t>i</w:t>
            </w:r>
            <w:r>
              <w:rPr>
                <w:lang w:val="tr-TR"/>
              </w:rPr>
              <w:t xml:space="preserve">k bir adet ve </w:t>
            </w:r>
            <w:r w:rsidR="00DA3BED">
              <w:rPr>
                <w:lang w:val="tr-TR"/>
              </w:rPr>
              <w:t>55</w:t>
            </w:r>
            <w:r>
              <w:rPr>
                <w:lang w:val="tr-TR"/>
              </w:rPr>
              <w:t>*</w:t>
            </w:r>
            <w:r w:rsidR="00DA3BED">
              <w:rPr>
                <w:lang w:val="tr-TR"/>
              </w:rPr>
              <w:t>108</w:t>
            </w:r>
            <w:r>
              <w:rPr>
                <w:lang w:val="tr-TR"/>
              </w:rPr>
              <w:t xml:space="preserve"> lik bir adet toplamda iki adet çift cam değişimi ve,</w:t>
            </w:r>
          </w:p>
          <w:p w14:paraId="15764D3F" w14:textId="5ED1A524" w:rsidR="00C07287" w:rsidRPr="00E24F21" w:rsidRDefault="00C07287" w:rsidP="009C2D26">
            <w:pPr>
              <w:pStyle w:val="ListParagraph"/>
              <w:numPr>
                <w:ilvl w:val="0"/>
                <w:numId w:val="5"/>
              </w:numPr>
              <w:rPr>
                <w:lang w:val="tr-TR"/>
              </w:rPr>
            </w:pPr>
            <w:r>
              <w:rPr>
                <w:lang w:val="tr-TR"/>
              </w:rPr>
              <w:t xml:space="preserve">Sınıf ahşap kapısının kırılan </w:t>
            </w:r>
            <w:r w:rsidR="00A57D81">
              <w:rPr>
                <w:lang w:val="tr-TR"/>
              </w:rPr>
              <w:t>100</w:t>
            </w:r>
            <w:r>
              <w:rPr>
                <w:lang w:val="tr-TR"/>
              </w:rPr>
              <w:t>*</w:t>
            </w:r>
            <w:r w:rsidR="00A57D81">
              <w:rPr>
                <w:lang w:val="tr-TR"/>
              </w:rPr>
              <w:t>16</w:t>
            </w:r>
            <w:r>
              <w:rPr>
                <w:lang w:val="tr-TR"/>
              </w:rPr>
              <w:t xml:space="preserve"> l</w:t>
            </w:r>
            <w:r w:rsidR="00A57D81">
              <w:rPr>
                <w:lang w:val="tr-TR"/>
              </w:rPr>
              <w:t>ı</w:t>
            </w:r>
            <w:r>
              <w:rPr>
                <w:lang w:val="tr-TR"/>
              </w:rPr>
              <w:t xml:space="preserve">k tekli camın değişimi </w:t>
            </w:r>
            <w:r w:rsidR="00A57D81">
              <w:rPr>
                <w:lang w:val="tr-TR"/>
              </w:rPr>
              <w:t>s</w:t>
            </w:r>
            <w:r w:rsidRPr="00DC00FC">
              <w:rPr>
                <w:lang w:val="tr-TR"/>
              </w:rPr>
              <w:t xml:space="preserve">u geçirmez cam silikon kullanarak 4 mm kalınlığa yeni cam </w:t>
            </w:r>
            <w:r>
              <w:rPr>
                <w:lang w:val="tr-TR"/>
              </w:rPr>
              <w:t>ile yapılacaktı</w:t>
            </w:r>
            <w:r w:rsidRPr="00DC00FC">
              <w:rPr>
                <w:lang w:val="tr-TR"/>
              </w:rPr>
              <w:t>r</w:t>
            </w:r>
            <w:r>
              <w:rPr>
                <w:lang w:val="tr-TR"/>
              </w:rPr>
              <w:t>.</w:t>
            </w:r>
          </w:p>
          <w:p w14:paraId="767E3470" w14:textId="77777777" w:rsidR="00C07287" w:rsidRPr="002B0658" w:rsidRDefault="00C07287" w:rsidP="009C2D26">
            <w:pPr>
              <w:pStyle w:val="ListParagraph"/>
              <w:numPr>
                <w:ilvl w:val="0"/>
                <w:numId w:val="5"/>
              </w:numPr>
              <w:rPr>
                <w:lang w:val="tr-TR"/>
              </w:rPr>
            </w:pPr>
            <w:r w:rsidRPr="00DC00FC">
              <w:rPr>
                <w:lang w:val="tr-TR"/>
              </w:rPr>
              <w:t>TSE tarafından onaylanmış malzemeler kullanıl</w:t>
            </w:r>
            <w:r>
              <w:rPr>
                <w:lang w:val="tr-TR"/>
              </w:rPr>
              <w:t>acaktır.</w:t>
            </w:r>
          </w:p>
        </w:tc>
      </w:tr>
      <w:tr w:rsidR="00C07287" w:rsidRPr="000E229F" w14:paraId="3511B49C" w14:textId="77777777" w:rsidTr="009C2D26">
        <w:tc>
          <w:tcPr>
            <w:tcW w:w="9016" w:type="dxa"/>
            <w:gridSpan w:val="5"/>
            <w:shd w:val="clear" w:color="auto" w:fill="D5DCE4" w:themeFill="text2" w:themeFillTint="33"/>
          </w:tcPr>
          <w:p w14:paraId="60A1AA5E" w14:textId="17C2E04A" w:rsidR="00C07287" w:rsidRPr="000E229F" w:rsidRDefault="00C07287" w:rsidP="009C2D26">
            <w:pPr>
              <w:rPr>
                <w:lang w:val="tr-TR"/>
              </w:rPr>
            </w:pPr>
            <w:r w:rsidRPr="001B2B76">
              <w:rPr>
                <w:b/>
                <w:bCs/>
                <w:sz w:val="28"/>
                <w:szCs w:val="28"/>
                <w:lang w:val="tr-TR"/>
              </w:rPr>
              <w:t>2.2. İşin Tanımı:</w:t>
            </w:r>
            <w:r w:rsidRPr="001B2B76">
              <w:rPr>
                <w:sz w:val="28"/>
                <w:szCs w:val="28"/>
                <w:lang w:val="tr-TR"/>
              </w:rPr>
              <w:t xml:space="preserve"> </w:t>
            </w:r>
            <w:r w:rsidR="00315E13" w:rsidRPr="00315E13">
              <w:rPr>
                <w:sz w:val="28"/>
                <w:szCs w:val="28"/>
                <w:lang w:val="tr-TR"/>
              </w:rPr>
              <w:t>Ahşap Kapı Kanadı Değişimi</w:t>
            </w:r>
          </w:p>
        </w:tc>
      </w:tr>
      <w:tr w:rsidR="00C07287" w:rsidRPr="00F334F6" w14:paraId="61848FB1" w14:textId="77777777" w:rsidTr="009C2D26">
        <w:tc>
          <w:tcPr>
            <w:tcW w:w="9016" w:type="dxa"/>
            <w:gridSpan w:val="5"/>
            <w:shd w:val="clear" w:color="auto" w:fill="D5DCE4" w:themeFill="text2" w:themeFillTint="33"/>
          </w:tcPr>
          <w:p w14:paraId="034AA40F" w14:textId="77777777" w:rsidR="00C07287" w:rsidRPr="00F334F6" w:rsidRDefault="00C07287" w:rsidP="009C2D26">
            <w:pPr>
              <w:rPr>
                <w:b/>
                <w:bCs/>
                <w:lang w:val="tr-TR"/>
              </w:rPr>
            </w:pPr>
            <w:r w:rsidRPr="00F334F6">
              <w:rPr>
                <w:b/>
                <w:bCs/>
                <w:lang w:val="tr-TR"/>
              </w:rPr>
              <w:t>Uygulamada dikkat edilecek hususlar:</w:t>
            </w:r>
          </w:p>
        </w:tc>
      </w:tr>
      <w:tr w:rsidR="00C07287" w:rsidRPr="002B0658" w14:paraId="1DD72641" w14:textId="77777777" w:rsidTr="009C2D26">
        <w:tc>
          <w:tcPr>
            <w:tcW w:w="9016" w:type="dxa"/>
            <w:gridSpan w:val="5"/>
          </w:tcPr>
          <w:p w14:paraId="1451C1CE" w14:textId="52ED91E2" w:rsidR="00CE5CDE" w:rsidRPr="008D275B" w:rsidRDefault="005856BB" w:rsidP="008D275B">
            <w:pPr>
              <w:pStyle w:val="ListParagraph"/>
              <w:numPr>
                <w:ilvl w:val="0"/>
                <w:numId w:val="5"/>
              </w:numPr>
              <w:rPr>
                <w:lang w:val="tr-TR"/>
              </w:rPr>
            </w:pPr>
            <w:r w:rsidRPr="005856BB">
              <w:rPr>
                <w:lang w:val="tr-TR"/>
              </w:rPr>
              <w:t>Kasası yerinde olan ve kanadında kırık bulunan ahşap kapı kanadının aynı ölçüde</w:t>
            </w:r>
            <w:r w:rsidR="00103249">
              <w:rPr>
                <w:lang w:val="tr-TR"/>
              </w:rPr>
              <w:t xml:space="preserve"> (</w:t>
            </w:r>
            <w:r w:rsidR="004427BA">
              <w:rPr>
                <w:lang w:val="tr-TR"/>
              </w:rPr>
              <w:t>110*230</w:t>
            </w:r>
            <w:r w:rsidR="00103249">
              <w:rPr>
                <w:lang w:val="tr-TR"/>
              </w:rPr>
              <w:t>)</w:t>
            </w:r>
            <w:r w:rsidRPr="005856BB">
              <w:rPr>
                <w:lang w:val="tr-TR"/>
              </w:rPr>
              <w:t xml:space="preserve"> yeni ahşap kapı kanadıyla değiştirilmesi.  Gerekli tüm malzemelerin tedariği ve montajı. </w:t>
            </w:r>
          </w:p>
          <w:p w14:paraId="7080F22A" w14:textId="5EBF152D" w:rsidR="00C07287" w:rsidRPr="002B0658" w:rsidRDefault="00C07287" w:rsidP="009C2D26">
            <w:pPr>
              <w:pStyle w:val="ListParagraph"/>
              <w:numPr>
                <w:ilvl w:val="0"/>
                <w:numId w:val="5"/>
              </w:numPr>
              <w:rPr>
                <w:lang w:val="tr-TR"/>
              </w:rPr>
            </w:pPr>
            <w:r w:rsidRPr="00DC00FC">
              <w:rPr>
                <w:lang w:val="tr-TR"/>
              </w:rPr>
              <w:t>TSE tarafından onaylanmış malzemeler kullanıl</w:t>
            </w:r>
            <w:r>
              <w:rPr>
                <w:lang w:val="tr-TR"/>
              </w:rPr>
              <w:t>acaktır.</w:t>
            </w:r>
          </w:p>
        </w:tc>
      </w:tr>
      <w:tr w:rsidR="00C07287" w:rsidRPr="000E229F" w14:paraId="6579ACB7" w14:textId="77777777" w:rsidTr="009C2D26">
        <w:tc>
          <w:tcPr>
            <w:tcW w:w="9016" w:type="dxa"/>
            <w:gridSpan w:val="5"/>
            <w:shd w:val="clear" w:color="auto" w:fill="D5DCE4" w:themeFill="text2" w:themeFillTint="33"/>
          </w:tcPr>
          <w:p w14:paraId="61E33BCA" w14:textId="25C5A66F" w:rsidR="00C07287" w:rsidRPr="000E229F" w:rsidRDefault="00C07287" w:rsidP="009C2D26">
            <w:pPr>
              <w:rPr>
                <w:lang w:val="tr-TR"/>
              </w:rPr>
            </w:pPr>
            <w:r w:rsidRPr="00D25BB5">
              <w:rPr>
                <w:b/>
                <w:bCs/>
                <w:sz w:val="28"/>
                <w:szCs w:val="28"/>
                <w:lang w:val="tr-TR"/>
              </w:rPr>
              <w:t>2</w:t>
            </w:r>
            <w:r>
              <w:rPr>
                <w:b/>
                <w:bCs/>
                <w:lang w:val="tr-TR"/>
              </w:rPr>
              <w:t>.</w:t>
            </w:r>
            <w:r w:rsidRPr="001B2B76">
              <w:rPr>
                <w:b/>
                <w:bCs/>
                <w:sz w:val="28"/>
                <w:szCs w:val="28"/>
                <w:lang w:val="tr-TR"/>
              </w:rPr>
              <w:t>3. İşin Tanımı:</w:t>
            </w:r>
            <w:r w:rsidRPr="001B2B76">
              <w:rPr>
                <w:sz w:val="28"/>
                <w:szCs w:val="28"/>
                <w:lang w:val="tr-TR"/>
              </w:rPr>
              <w:t xml:space="preserve"> </w:t>
            </w:r>
            <w:r w:rsidR="00050D03" w:rsidRPr="00050D03">
              <w:rPr>
                <w:sz w:val="28"/>
                <w:szCs w:val="28"/>
                <w:lang w:val="tr-TR"/>
              </w:rPr>
              <w:t>PVC Kapı Kanadı Değişimi</w:t>
            </w:r>
          </w:p>
        </w:tc>
      </w:tr>
      <w:tr w:rsidR="00C07287" w:rsidRPr="00F334F6" w14:paraId="4BBEA621" w14:textId="77777777" w:rsidTr="009C2D26">
        <w:tc>
          <w:tcPr>
            <w:tcW w:w="9016" w:type="dxa"/>
            <w:gridSpan w:val="5"/>
            <w:shd w:val="clear" w:color="auto" w:fill="D5DCE4" w:themeFill="text2" w:themeFillTint="33"/>
          </w:tcPr>
          <w:p w14:paraId="07E3DDBF" w14:textId="77777777" w:rsidR="00C07287" w:rsidRPr="00F334F6" w:rsidRDefault="00C07287" w:rsidP="009C2D26">
            <w:pPr>
              <w:rPr>
                <w:b/>
                <w:bCs/>
                <w:lang w:val="tr-TR"/>
              </w:rPr>
            </w:pPr>
            <w:r w:rsidRPr="00F334F6">
              <w:rPr>
                <w:b/>
                <w:bCs/>
                <w:lang w:val="tr-TR"/>
              </w:rPr>
              <w:t>Uygulamada dikkat edilecek hususlar:</w:t>
            </w:r>
          </w:p>
        </w:tc>
      </w:tr>
      <w:tr w:rsidR="00C07287" w:rsidRPr="002B0658" w14:paraId="1FC52E91" w14:textId="77777777" w:rsidTr="009C2D26">
        <w:tc>
          <w:tcPr>
            <w:tcW w:w="9016" w:type="dxa"/>
            <w:gridSpan w:val="5"/>
          </w:tcPr>
          <w:p w14:paraId="1D6102F3" w14:textId="11BADCE6" w:rsidR="00F948B9" w:rsidRDefault="00F948B9" w:rsidP="00F948B9">
            <w:pPr>
              <w:pStyle w:val="ListParagraph"/>
              <w:numPr>
                <w:ilvl w:val="0"/>
                <w:numId w:val="5"/>
              </w:numPr>
              <w:rPr>
                <w:lang w:val="tr-TR"/>
              </w:rPr>
            </w:pPr>
            <w:r>
              <w:rPr>
                <w:lang w:val="tr-TR"/>
              </w:rPr>
              <w:t>Kasaları sağlam olan PVC</w:t>
            </w:r>
            <w:r>
              <w:rPr>
                <w:lang w:val="tr-TR"/>
              </w:rPr>
              <w:t xml:space="preserve"> kapıların </w:t>
            </w:r>
            <w:r>
              <w:rPr>
                <w:lang w:val="tr-TR"/>
              </w:rPr>
              <w:t>k</w:t>
            </w:r>
            <w:r w:rsidR="00B57EDC">
              <w:rPr>
                <w:lang w:val="tr-TR"/>
              </w:rPr>
              <w:t>anat değişimi</w:t>
            </w:r>
            <w:r w:rsidRPr="00DC00FC">
              <w:rPr>
                <w:lang w:val="tr-TR"/>
              </w:rPr>
              <w:t>, kilit sistemi, menteşeler</w:t>
            </w:r>
            <w:r>
              <w:rPr>
                <w:lang w:val="tr-TR"/>
              </w:rPr>
              <w:t xml:space="preserve">in değişimi </w:t>
            </w:r>
            <w:r w:rsidR="00B57EDC">
              <w:rPr>
                <w:lang w:val="tr-TR"/>
              </w:rPr>
              <w:t xml:space="preserve">vb. </w:t>
            </w:r>
            <w:r w:rsidRPr="00DC00FC">
              <w:rPr>
                <w:lang w:val="tr-TR"/>
              </w:rPr>
              <w:t>gerekli diğer ekipmanlar</w:t>
            </w:r>
            <w:r>
              <w:rPr>
                <w:lang w:val="tr-TR"/>
              </w:rPr>
              <w:t>ın temini ve montajı yapılacaktır. (</w:t>
            </w:r>
            <w:r w:rsidR="00B57EDC">
              <w:rPr>
                <w:lang w:val="tr-TR"/>
              </w:rPr>
              <w:t xml:space="preserve">2 adet PVC kapı kanadı değiştirilecektir. Ölçüleri: </w:t>
            </w:r>
            <w:r w:rsidR="00182020">
              <w:rPr>
                <w:lang w:val="tr-TR"/>
              </w:rPr>
              <w:t>90*205 ve 2.15*2.85 dir</w:t>
            </w:r>
            <w:r>
              <w:rPr>
                <w:lang w:val="tr-TR"/>
              </w:rPr>
              <w:t>.)</w:t>
            </w:r>
          </w:p>
          <w:p w14:paraId="55E07A6B" w14:textId="2DBAF3C7" w:rsidR="00C07287" w:rsidRPr="002B0658" w:rsidRDefault="00F948B9" w:rsidP="00F948B9">
            <w:pPr>
              <w:pStyle w:val="ListParagraph"/>
              <w:numPr>
                <w:ilvl w:val="0"/>
                <w:numId w:val="5"/>
              </w:numPr>
              <w:rPr>
                <w:lang w:val="tr-TR"/>
              </w:rPr>
            </w:pPr>
            <w:r w:rsidRPr="00DC00FC">
              <w:rPr>
                <w:lang w:val="tr-TR"/>
              </w:rPr>
              <w:t>TSE tarafından onaylanmış malzemeler kullanıl</w:t>
            </w:r>
            <w:r>
              <w:rPr>
                <w:lang w:val="tr-TR"/>
              </w:rPr>
              <w:t>acaktır.</w:t>
            </w:r>
          </w:p>
        </w:tc>
      </w:tr>
      <w:tr w:rsidR="00895AF2" w:rsidRPr="000E229F" w14:paraId="04A84F5E" w14:textId="77777777" w:rsidTr="009C2D26">
        <w:tc>
          <w:tcPr>
            <w:tcW w:w="4508" w:type="dxa"/>
            <w:gridSpan w:val="3"/>
            <w:shd w:val="clear" w:color="auto" w:fill="auto"/>
          </w:tcPr>
          <w:p w14:paraId="2651C32C" w14:textId="77777777" w:rsidR="00060BA3" w:rsidRPr="00152364" w:rsidRDefault="00060BA3" w:rsidP="009C2D26">
            <w:pPr>
              <w:pStyle w:val="ListParagraph"/>
              <w:numPr>
                <w:ilvl w:val="0"/>
                <w:numId w:val="4"/>
              </w:numPr>
              <w:rPr>
                <w:b/>
                <w:bCs/>
                <w:lang w:val="tr-TR"/>
              </w:rPr>
            </w:pPr>
            <w:r w:rsidRPr="00152364">
              <w:rPr>
                <w:lang w:val="tr-TR"/>
              </w:rPr>
              <w:t xml:space="preserve">Çerçeve; 6 cm, </w:t>
            </w:r>
          </w:p>
          <w:p w14:paraId="29B93A71" w14:textId="77777777" w:rsidR="00060BA3" w:rsidRPr="00152364" w:rsidRDefault="00060BA3" w:rsidP="009C2D26">
            <w:pPr>
              <w:pStyle w:val="ListParagraph"/>
              <w:numPr>
                <w:ilvl w:val="0"/>
                <w:numId w:val="4"/>
              </w:numPr>
              <w:rPr>
                <w:b/>
                <w:bCs/>
                <w:lang w:val="tr-TR"/>
              </w:rPr>
            </w:pPr>
            <w:r w:rsidRPr="00152364">
              <w:rPr>
                <w:lang w:val="tr-TR"/>
              </w:rPr>
              <w:t>panel:18 cm, z:10 cm</w:t>
            </w:r>
          </w:p>
          <w:p w14:paraId="4203C828" w14:textId="77777777" w:rsidR="00060BA3" w:rsidRPr="00152364" w:rsidRDefault="00060BA3" w:rsidP="009C2D26">
            <w:pPr>
              <w:pStyle w:val="ListParagraph"/>
              <w:numPr>
                <w:ilvl w:val="0"/>
                <w:numId w:val="4"/>
              </w:numPr>
              <w:rPr>
                <w:b/>
                <w:bCs/>
                <w:lang w:val="tr-TR"/>
              </w:rPr>
            </w:pPr>
            <w:r w:rsidRPr="00152364">
              <w:rPr>
                <w:lang w:val="tr-TR"/>
              </w:rPr>
              <w:t xml:space="preserve">Kapı kolu ve 3 anahtar, uygun anahtar temin edilmeli, ana anahtar, ortak anahtar kabul edilmeyecektir. </w:t>
            </w:r>
          </w:p>
          <w:p w14:paraId="26228ED5" w14:textId="77777777" w:rsidR="00060BA3" w:rsidRPr="00B847F0" w:rsidRDefault="00060BA3" w:rsidP="009C2D26">
            <w:pPr>
              <w:pStyle w:val="ListParagraph"/>
              <w:numPr>
                <w:ilvl w:val="0"/>
                <w:numId w:val="4"/>
              </w:numPr>
              <w:rPr>
                <w:b/>
                <w:bCs/>
                <w:lang w:val="tr-TR"/>
              </w:rPr>
            </w:pPr>
            <w:r w:rsidRPr="00152364">
              <w:rPr>
                <w:lang w:val="tr-TR"/>
              </w:rPr>
              <w:t>PVC profiller 1.6 mm et kalınlığında aluminyum destek sacı içermelidir.</w:t>
            </w:r>
          </w:p>
        </w:tc>
        <w:tc>
          <w:tcPr>
            <w:tcW w:w="4508" w:type="dxa"/>
            <w:gridSpan w:val="2"/>
            <w:shd w:val="clear" w:color="auto" w:fill="auto"/>
          </w:tcPr>
          <w:p w14:paraId="16CE553A" w14:textId="14FE6770" w:rsidR="00060BA3" w:rsidRPr="00FE03CF" w:rsidRDefault="00060BA3" w:rsidP="009C2D26">
            <w:pPr>
              <w:jc w:val="center"/>
              <w:rPr>
                <w:b/>
                <w:bCs/>
                <w:lang w:val="tr-TR"/>
              </w:rPr>
            </w:pPr>
            <w:r>
              <w:rPr>
                <w:b/>
                <w:bCs/>
                <w:noProof/>
                <w:lang w:val="tr-TR"/>
              </w:rPr>
              <w:drawing>
                <wp:inline distT="0" distB="0" distL="0" distR="0" wp14:anchorId="47F96C97" wp14:editId="30D9221C">
                  <wp:extent cx="1612900" cy="1409700"/>
                  <wp:effectExtent l="0" t="0" r="6350" b="0"/>
                  <wp:docPr id="1022302753" name="Picture 3" descr="A picture containing graphical user inter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2302753" name="Picture 3" descr="A picture containing graphical user interface&#10;&#10;Description automatically generated"/>
                          <pic:cNvPicPr/>
                        </pic:nvPicPr>
                        <pic:blipFill rotWithShape="1">
                          <a:blip r:embed="rId16">
                            <a:extLst>
                              <a:ext uri="{28A0092B-C50C-407E-A947-70E740481C1C}">
                                <a14:useLocalDpi xmlns:a14="http://schemas.microsoft.com/office/drawing/2010/main" val="0"/>
                              </a:ext>
                            </a:extLst>
                          </a:blip>
                          <a:srcRect t="15439" r="36101" b="6666"/>
                          <a:stretch/>
                        </pic:blipFill>
                        <pic:spPr bwMode="auto">
                          <a:xfrm>
                            <a:off x="0" y="0"/>
                            <a:ext cx="1612900" cy="1409700"/>
                          </a:xfrm>
                          <a:prstGeom prst="rect">
                            <a:avLst/>
                          </a:prstGeom>
                          <a:ln>
                            <a:noFill/>
                          </a:ln>
                          <a:extLst>
                            <a:ext uri="{53640926-AAD7-44D8-BBD7-CCE9431645EC}">
                              <a14:shadowObscured xmlns:a14="http://schemas.microsoft.com/office/drawing/2010/main"/>
                            </a:ext>
                          </a:extLst>
                        </pic:spPr>
                      </pic:pic>
                    </a:graphicData>
                  </a:graphic>
                </wp:inline>
              </w:drawing>
            </w:r>
          </w:p>
        </w:tc>
      </w:tr>
      <w:tr w:rsidR="0015279F" w:rsidRPr="00733E34" w14:paraId="02360B19" w14:textId="77777777" w:rsidTr="000E3A5D">
        <w:tc>
          <w:tcPr>
            <w:tcW w:w="9016" w:type="dxa"/>
            <w:gridSpan w:val="5"/>
            <w:shd w:val="clear" w:color="auto" w:fill="8496B0" w:themeFill="text2" w:themeFillTint="99"/>
          </w:tcPr>
          <w:p w14:paraId="53D08974" w14:textId="46312439" w:rsidR="0015279F" w:rsidRPr="00733E34" w:rsidRDefault="0015279F" w:rsidP="000E7F10">
            <w:pPr>
              <w:pStyle w:val="ListParagraph"/>
              <w:numPr>
                <w:ilvl w:val="0"/>
                <w:numId w:val="2"/>
              </w:numPr>
              <w:rPr>
                <w:b/>
                <w:bCs/>
                <w:color w:val="FFFFFF" w:themeColor="background1"/>
                <w:lang w:val="tr-TR"/>
              </w:rPr>
            </w:pPr>
            <w:r>
              <w:rPr>
                <w:b/>
                <w:bCs/>
                <w:color w:val="FFFFFF" w:themeColor="background1"/>
                <w:sz w:val="28"/>
                <w:szCs w:val="28"/>
                <w:lang w:val="tr-TR"/>
              </w:rPr>
              <w:t>ELEKTRİK</w:t>
            </w:r>
            <w:r w:rsidRPr="00733E34">
              <w:rPr>
                <w:b/>
                <w:bCs/>
                <w:color w:val="FFFFFF" w:themeColor="background1"/>
                <w:sz w:val="28"/>
                <w:szCs w:val="28"/>
                <w:lang w:val="tr-TR"/>
              </w:rPr>
              <w:t xml:space="preserve"> İŞLERİ</w:t>
            </w:r>
          </w:p>
        </w:tc>
      </w:tr>
      <w:tr w:rsidR="00987F56" w:rsidRPr="000E229F" w14:paraId="567A44E0" w14:textId="77777777" w:rsidTr="00716716">
        <w:tc>
          <w:tcPr>
            <w:tcW w:w="9016" w:type="dxa"/>
            <w:gridSpan w:val="5"/>
            <w:shd w:val="clear" w:color="auto" w:fill="D5DCE4" w:themeFill="text2" w:themeFillTint="33"/>
          </w:tcPr>
          <w:p w14:paraId="39B7AD25" w14:textId="231138EA" w:rsidR="00987F56" w:rsidRPr="000E229F" w:rsidRDefault="003F3205" w:rsidP="00716716">
            <w:pPr>
              <w:rPr>
                <w:lang w:val="tr-TR"/>
              </w:rPr>
            </w:pPr>
            <w:r>
              <w:rPr>
                <w:b/>
                <w:bCs/>
                <w:lang w:val="tr-TR"/>
              </w:rPr>
              <w:t xml:space="preserve">3.1. </w:t>
            </w:r>
            <w:r w:rsidR="00987F56" w:rsidRPr="00FE03CF">
              <w:rPr>
                <w:b/>
                <w:bCs/>
                <w:lang w:val="tr-TR"/>
              </w:rPr>
              <w:t>İşin Tanımı:</w:t>
            </w:r>
            <w:r w:rsidR="00987F56">
              <w:rPr>
                <w:lang w:val="tr-TR"/>
              </w:rPr>
              <w:t xml:space="preserve"> </w:t>
            </w:r>
            <w:r w:rsidR="00987F56" w:rsidRPr="00092E6D">
              <w:rPr>
                <w:lang w:val="tr-TR"/>
              </w:rPr>
              <w:t xml:space="preserve">Elektrik Prizi </w:t>
            </w:r>
            <w:r w:rsidR="00987F56">
              <w:rPr>
                <w:lang w:val="tr-TR"/>
              </w:rPr>
              <w:t>Değişimi</w:t>
            </w:r>
          </w:p>
        </w:tc>
      </w:tr>
      <w:tr w:rsidR="00987F56" w:rsidRPr="00F334F6" w14:paraId="43B701C9" w14:textId="77777777" w:rsidTr="00716716">
        <w:tc>
          <w:tcPr>
            <w:tcW w:w="9016" w:type="dxa"/>
            <w:gridSpan w:val="5"/>
            <w:shd w:val="clear" w:color="auto" w:fill="D5DCE4" w:themeFill="text2" w:themeFillTint="33"/>
          </w:tcPr>
          <w:p w14:paraId="2BB11673" w14:textId="77777777" w:rsidR="00987F56" w:rsidRPr="00F334F6" w:rsidRDefault="00987F56" w:rsidP="00716716">
            <w:pPr>
              <w:rPr>
                <w:b/>
                <w:bCs/>
                <w:lang w:val="tr-TR"/>
              </w:rPr>
            </w:pPr>
            <w:r w:rsidRPr="00F334F6">
              <w:rPr>
                <w:b/>
                <w:bCs/>
                <w:lang w:val="tr-TR"/>
              </w:rPr>
              <w:t>Uygulamada dikkat edilecek hususlar:</w:t>
            </w:r>
          </w:p>
        </w:tc>
      </w:tr>
      <w:tr w:rsidR="00987F56" w:rsidRPr="00E45EE2" w14:paraId="325B7D6E" w14:textId="77777777" w:rsidTr="00716716">
        <w:tc>
          <w:tcPr>
            <w:tcW w:w="9016" w:type="dxa"/>
            <w:gridSpan w:val="5"/>
          </w:tcPr>
          <w:p w14:paraId="5ECC44D9" w14:textId="66C12D0A" w:rsidR="00987F56" w:rsidRDefault="00987F56" w:rsidP="00716716">
            <w:pPr>
              <w:pStyle w:val="ListParagraph"/>
              <w:numPr>
                <w:ilvl w:val="0"/>
                <w:numId w:val="5"/>
              </w:numPr>
              <w:rPr>
                <w:lang w:val="tr-TR"/>
              </w:rPr>
            </w:pPr>
            <w:r w:rsidRPr="00092E6D">
              <w:rPr>
                <w:lang w:val="tr-TR"/>
              </w:rPr>
              <w:t>Duvar priz temini ve montaj</w:t>
            </w:r>
            <w:r>
              <w:rPr>
                <w:lang w:val="tr-TR"/>
              </w:rPr>
              <w:t>ı</w:t>
            </w:r>
            <w:r w:rsidRPr="00092E6D">
              <w:rPr>
                <w:lang w:val="tr-TR"/>
              </w:rPr>
              <w:t xml:space="preserve">. </w:t>
            </w:r>
          </w:p>
          <w:p w14:paraId="5D7A27F3" w14:textId="77777777" w:rsidR="00987F56" w:rsidRPr="00E45EE2" w:rsidRDefault="00987F56" w:rsidP="00716716">
            <w:pPr>
              <w:pStyle w:val="ListParagraph"/>
              <w:numPr>
                <w:ilvl w:val="0"/>
                <w:numId w:val="5"/>
              </w:numPr>
              <w:rPr>
                <w:lang w:val="tr-TR"/>
              </w:rPr>
            </w:pPr>
            <w:r w:rsidRPr="00CB2346">
              <w:rPr>
                <w:lang w:val="tr-TR"/>
              </w:rPr>
              <w:t xml:space="preserve">Aydınlatma için açma kapama prizi. </w:t>
            </w:r>
          </w:p>
        </w:tc>
      </w:tr>
      <w:tr w:rsidR="00987F56" w:rsidRPr="00733E34" w14:paraId="2492F28C" w14:textId="77777777" w:rsidTr="00716716">
        <w:tc>
          <w:tcPr>
            <w:tcW w:w="9016" w:type="dxa"/>
            <w:gridSpan w:val="5"/>
            <w:shd w:val="clear" w:color="auto" w:fill="D5DCE4" w:themeFill="text2" w:themeFillTint="33"/>
          </w:tcPr>
          <w:p w14:paraId="7AE7AADE" w14:textId="77777777" w:rsidR="00987F56" w:rsidRPr="00733E34" w:rsidRDefault="00987F56" w:rsidP="00716716">
            <w:pPr>
              <w:rPr>
                <w:b/>
                <w:bCs/>
                <w:lang w:val="tr-TR"/>
              </w:rPr>
            </w:pPr>
            <w:r w:rsidRPr="00733E34">
              <w:rPr>
                <w:b/>
                <w:bCs/>
                <w:lang w:val="tr-TR"/>
              </w:rPr>
              <w:t>Kullanılacak Malzemeler ve malzemelerin mekanik özellikleri:</w:t>
            </w:r>
          </w:p>
        </w:tc>
      </w:tr>
      <w:tr w:rsidR="00987F56" w14:paraId="106C912F" w14:textId="77777777" w:rsidTr="00716716">
        <w:tc>
          <w:tcPr>
            <w:tcW w:w="4764" w:type="dxa"/>
            <w:gridSpan w:val="4"/>
          </w:tcPr>
          <w:p w14:paraId="346FADEA" w14:textId="77777777" w:rsidR="00987F56" w:rsidRPr="005028A5" w:rsidRDefault="00987F56" w:rsidP="00716716">
            <w:pPr>
              <w:pStyle w:val="ListParagraph"/>
              <w:numPr>
                <w:ilvl w:val="0"/>
                <w:numId w:val="7"/>
              </w:numPr>
              <w:rPr>
                <w:lang w:val="tr-TR"/>
              </w:rPr>
            </w:pPr>
            <w:r w:rsidRPr="005028A5">
              <w:rPr>
                <w:lang w:val="tr-TR"/>
              </w:rPr>
              <w:lastRenderedPageBreak/>
              <w:t xml:space="preserve">Ölçülen Gerilimi: 250V,  </w:t>
            </w:r>
          </w:p>
          <w:p w14:paraId="3B6FC7AB" w14:textId="77777777" w:rsidR="00987F56" w:rsidRPr="005028A5" w:rsidRDefault="00987F56" w:rsidP="00716716">
            <w:pPr>
              <w:pStyle w:val="ListParagraph"/>
              <w:numPr>
                <w:ilvl w:val="0"/>
                <w:numId w:val="7"/>
              </w:numPr>
              <w:rPr>
                <w:lang w:val="tr-TR"/>
              </w:rPr>
            </w:pPr>
            <w:r w:rsidRPr="005028A5">
              <w:rPr>
                <w:lang w:val="tr-TR"/>
              </w:rPr>
              <w:t xml:space="preserve">Ölçülen Akım: 16 Amp. </w:t>
            </w:r>
          </w:p>
          <w:p w14:paraId="4A4BC6E8" w14:textId="77777777" w:rsidR="00987F56" w:rsidRPr="005028A5" w:rsidRDefault="00987F56" w:rsidP="00716716">
            <w:pPr>
              <w:pStyle w:val="ListParagraph"/>
              <w:numPr>
                <w:ilvl w:val="0"/>
                <w:numId w:val="7"/>
              </w:numPr>
              <w:rPr>
                <w:noProof/>
                <w:lang w:val="tr-TR"/>
              </w:rPr>
            </w:pPr>
            <w:r w:rsidRPr="005028A5">
              <w:rPr>
                <w:lang w:val="tr-TR"/>
              </w:rPr>
              <w:t>Kullanılan malzemeler TSE onaylı olmak zorundadır.</w:t>
            </w:r>
          </w:p>
        </w:tc>
        <w:tc>
          <w:tcPr>
            <w:tcW w:w="4252" w:type="dxa"/>
          </w:tcPr>
          <w:p w14:paraId="581A9FAD" w14:textId="77777777" w:rsidR="00987F56" w:rsidRDefault="00987F56" w:rsidP="00716716">
            <w:pPr>
              <w:jc w:val="center"/>
              <w:rPr>
                <w:noProof/>
              </w:rPr>
            </w:pPr>
            <w:r>
              <w:rPr>
                <w:noProof/>
              </w:rPr>
              <w:drawing>
                <wp:inline distT="0" distB="0" distL="0" distR="0" wp14:anchorId="79BABF0B" wp14:editId="0C3FF01A">
                  <wp:extent cx="1057910" cy="861099"/>
                  <wp:effectExtent l="0" t="0" r="8890" b="0"/>
                  <wp:docPr id="43" name="Picture 42">
                    <a:extLst xmlns:a="http://schemas.openxmlformats.org/drawingml/2006/main">
                      <a:ext uri="{FF2B5EF4-FFF2-40B4-BE49-F238E27FC236}">
                        <a16:creationId xmlns:a16="http://schemas.microsoft.com/office/drawing/2014/main" id="{E1AC5258-1BEB-47F7-AC3C-9D8F168868C3}"/>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 name="Picture 42">
                            <a:extLst>
                              <a:ext uri="{FF2B5EF4-FFF2-40B4-BE49-F238E27FC236}">
                                <a16:creationId xmlns:a16="http://schemas.microsoft.com/office/drawing/2014/main" id="{E1AC5258-1BEB-47F7-AC3C-9D8F168868C3}"/>
                              </a:ext>
                            </a:extLst>
                          </pic:cNvPr>
                          <pic:cNvPicPr>
                            <a:picLocks noChangeAspect="1"/>
                          </pic:cNvPicPr>
                        </pic:nvPicPr>
                        <pic:blipFill>
                          <a:blip r:embed="rId17" cstate="print">
                            <a:extLst>
                              <a:ext uri="{28A0092B-C50C-407E-A947-70E740481C1C}">
                                <a14:useLocalDpi xmlns:a14="http://schemas.microsoft.com/office/drawing/2010/main" val="0"/>
                              </a:ext>
                            </a:extLst>
                          </a:blip>
                          <a:stretch>
                            <a:fillRect/>
                          </a:stretch>
                        </pic:blipFill>
                        <pic:spPr>
                          <a:xfrm>
                            <a:off x="0" y="0"/>
                            <a:ext cx="1068816" cy="869976"/>
                          </a:xfrm>
                          <a:prstGeom prst="rect">
                            <a:avLst/>
                          </a:prstGeom>
                        </pic:spPr>
                      </pic:pic>
                    </a:graphicData>
                  </a:graphic>
                </wp:inline>
              </w:drawing>
            </w:r>
          </w:p>
        </w:tc>
      </w:tr>
      <w:tr w:rsidR="00987F56" w14:paraId="52D969C0" w14:textId="77777777" w:rsidTr="00716716">
        <w:tc>
          <w:tcPr>
            <w:tcW w:w="4764" w:type="dxa"/>
            <w:gridSpan w:val="4"/>
          </w:tcPr>
          <w:p w14:paraId="300A69AE" w14:textId="77777777" w:rsidR="00987F56" w:rsidRDefault="00987F56" w:rsidP="00716716">
            <w:pPr>
              <w:pStyle w:val="ListParagraph"/>
              <w:numPr>
                <w:ilvl w:val="0"/>
                <w:numId w:val="7"/>
              </w:numPr>
              <w:rPr>
                <w:lang w:val="tr-TR"/>
              </w:rPr>
            </w:pPr>
            <w:r w:rsidRPr="00CB2346">
              <w:rPr>
                <w:lang w:val="tr-TR"/>
              </w:rPr>
              <w:t xml:space="preserve">Gerilim: 250V, </w:t>
            </w:r>
          </w:p>
          <w:p w14:paraId="1A84F521" w14:textId="77777777" w:rsidR="00987F56" w:rsidRDefault="00987F56" w:rsidP="00716716">
            <w:pPr>
              <w:pStyle w:val="ListParagraph"/>
              <w:numPr>
                <w:ilvl w:val="0"/>
                <w:numId w:val="7"/>
              </w:numPr>
              <w:rPr>
                <w:lang w:val="tr-TR"/>
              </w:rPr>
            </w:pPr>
            <w:r w:rsidRPr="00CB2346">
              <w:rPr>
                <w:lang w:val="tr-TR"/>
              </w:rPr>
              <w:t xml:space="preserve">Akım 10AX. </w:t>
            </w:r>
          </w:p>
          <w:p w14:paraId="79BCC050" w14:textId="77777777" w:rsidR="00987F56" w:rsidRDefault="00987F56" w:rsidP="00716716">
            <w:pPr>
              <w:pStyle w:val="ListParagraph"/>
              <w:numPr>
                <w:ilvl w:val="0"/>
                <w:numId w:val="7"/>
              </w:numPr>
              <w:rPr>
                <w:lang w:val="tr-TR"/>
              </w:rPr>
            </w:pPr>
            <w:r w:rsidRPr="00CB2346">
              <w:rPr>
                <w:lang w:val="tr-TR"/>
              </w:rPr>
              <w:t>Vidalar ile beraber.</w:t>
            </w:r>
          </w:p>
          <w:p w14:paraId="592AA849" w14:textId="77777777" w:rsidR="00987F56" w:rsidRPr="005028A5" w:rsidRDefault="00987F56" w:rsidP="00716716">
            <w:pPr>
              <w:pStyle w:val="ListParagraph"/>
              <w:numPr>
                <w:ilvl w:val="0"/>
                <w:numId w:val="7"/>
              </w:numPr>
              <w:rPr>
                <w:lang w:val="tr-TR"/>
              </w:rPr>
            </w:pPr>
            <w:r w:rsidRPr="005028A5">
              <w:rPr>
                <w:lang w:val="tr-TR"/>
              </w:rPr>
              <w:t xml:space="preserve">Kullanılan malzemeler </w:t>
            </w:r>
            <w:r w:rsidRPr="00CB2346">
              <w:rPr>
                <w:lang w:val="tr-TR"/>
              </w:rPr>
              <w:t>TSE onaylı olmak zorudadır.</w:t>
            </w:r>
          </w:p>
        </w:tc>
        <w:tc>
          <w:tcPr>
            <w:tcW w:w="4252" w:type="dxa"/>
          </w:tcPr>
          <w:p w14:paraId="5486CFA9" w14:textId="77777777" w:rsidR="00987F56" w:rsidRDefault="00987F56" w:rsidP="00716716">
            <w:pPr>
              <w:jc w:val="center"/>
              <w:rPr>
                <w:noProof/>
              </w:rPr>
            </w:pPr>
            <w:r>
              <w:rPr>
                <w:noProof/>
              </w:rPr>
              <w:drawing>
                <wp:inline distT="0" distB="0" distL="0" distR="0" wp14:anchorId="0BEAC687" wp14:editId="48CEDB8B">
                  <wp:extent cx="958132" cy="1021746"/>
                  <wp:effectExtent l="0" t="0" r="0" b="6985"/>
                  <wp:docPr id="44" name="Picture 43">
                    <a:extLst xmlns:a="http://schemas.openxmlformats.org/drawingml/2006/main">
                      <a:ext uri="{FF2B5EF4-FFF2-40B4-BE49-F238E27FC236}">
                        <a16:creationId xmlns:a16="http://schemas.microsoft.com/office/drawing/2014/main" id="{2DA5FCDC-289A-40BE-B801-952065ADE4D5}"/>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 name="Picture 43">
                            <a:extLst>
                              <a:ext uri="{FF2B5EF4-FFF2-40B4-BE49-F238E27FC236}">
                                <a16:creationId xmlns:a16="http://schemas.microsoft.com/office/drawing/2014/main" id="{2DA5FCDC-289A-40BE-B801-952065ADE4D5}"/>
                              </a:ext>
                            </a:extLst>
                          </pic:cNvPr>
                          <pic:cNvPicPr>
                            <a:picLocks noChangeAspect="1"/>
                          </pic:cNvPicPr>
                        </pic:nvPicPr>
                        <pic:blipFill>
                          <a:blip r:embed="rId18" cstate="print">
                            <a:extLst>
                              <a:ext uri="{28A0092B-C50C-407E-A947-70E740481C1C}">
                                <a14:useLocalDpi xmlns:a14="http://schemas.microsoft.com/office/drawing/2010/main" val="0"/>
                              </a:ext>
                            </a:extLst>
                          </a:blip>
                          <a:stretch>
                            <a:fillRect/>
                          </a:stretch>
                        </pic:blipFill>
                        <pic:spPr>
                          <a:xfrm>
                            <a:off x="0" y="0"/>
                            <a:ext cx="960333" cy="1024093"/>
                          </a:xfrm>
                          <a:prstGeom prst="rect">
                            <a:avLst/>
                          </a:prstGeom>
                        </pic:spPr>
                      </pic:pic>
                    </a:graphicData>
                  </a:graphic>
                </wp:inline>
              </w:drawing>
            </w:r>
          </w:p>
        </w:tc>
      </w:tr>
      <w:tr w:rsidR="006E4963" w:rsidRPr="00733E34" w14:paraId="0935F101" w14:textId="77777777" w:rsidTr="000E3A5D">
        <w:tc>
          <w:tcPr>
            <w:tcW w:w="9016" w:type="dxa"/>
            <w:gridSpan w:val="5"/>
            <w:shd w:val="clear" w:color="auto" w:fill="8496B0" w:themeFill="text2" w:themeFillTint="99"/>
          </w:tcPr>
          <w:p w14:paraId="79D205D0" w14:textId="3147542A" w:rsidR="006E4963" w:rsidRPr="00733E34" w:rsidRDefault="006E4963" w:rsidP="000E7F10">
            <w:pPr>
              <w:pStyle w:val="ListParagraph"/>
              <w:numPr>
                <w:ilvl w:val="0"/>
                <w:numId w:val="2"/>
              </w:numPr>
              <w:rPr>
                <w:b/>
                <w:bCs/>
                <w:color w:val="FFFFFF" w:themeColor="background1"/>
                <w:lang w:val="tr-TR"/>
              </w:rPr>
            </w:pPr>
            <w:r>
              <w:rPr>
                <w:b/>
                <w:bCs/>
                <w:color w:val="FFFFFF" w:themeColor="background1"/>
                <w:sz w:val="28"/>
                <w:szCs w:val="28"/>
                <w:lang w:val="tr-TR"/>
              </w:rPr>
              <w:t>SU VE SENİTASYON</w:t>
            </w:r>
            <w:r w:rsidRPr="00733E34">
              <w:rPr>
                <w:b/>
                <w:bCs/>
                <w:color w:val="FFFFFF" w:themeColor="background1"/>
                <w:sz w:val="28"/>
                <w:szCs w:val="28"/>
                <w:lang w:val="tr-TR"/>
              </w:rPr>
              <w:t xml:space="preserve"> İŞLERİ</w:t>
            </w:r>
          </w:p>
        </w:tc>
      </w:tr>
      <w:tr w:rsidR="006E4963" w:rsidRPr="000E229F" w14:paraId="35E785AC" w14:textId="77777777" w:rsidTr="000E3A5D">
        <w:tc>
          <w:tcPr>
            <w:tcW w:w="9016" w:type="dxa"/>
            <w:gridSpan w:val="5"/>
            <w:shd w:val="clear" w:color="auto" w:fill="D5DCE4" w:themeFill="text2" w:themeFillTint="33"/>
          </w:tcPr>
          <w:p w14:paraId="756B7153" w14:textId="54FE0C80" w:rsidR="006E4963" w:rsidRPr="000E229F" w:rsidRDefault="00DA529D" w:rsidP="006E4963">
            <w:pPr>
              <w:rPr>
                <w:lang w:val="tr-TR"/>
              </w:rPr>
            </w:pPr>
            <w:r>
              <w:rPr>
                <w:b/>
                <w:bCs/>
                <w:lang w:val="tr-TR"/>
              </w:rPr>
              <w:t xml:space="preserve">5.1. </w:t>
            </w:r>
            <w:r w:rsidR="006E4963" w:rsidRPr="00FE03CF">
              <w:rPr>
                <w:b/>
                <w:bCs/>
                <w:lang w:val="tr-TR"/>
              </w:rPr>
              <w:t>İşin Tanımı:</w:t>
            </w:r>
            <w:r w:rsidR="006E4963">
              <w:rPr>
                <w:lang w:val="tr-TR"/>
              </w:rPr>
              <w:t xml:space="preserve"> </w:t>
            </w:r>
            <w:r w:rsidR="0043078C" w:rsidRPr="0043078C">
              <w:rPr>
                <w:lang w:val="tr-TR"/>
              </w:rPr>
              <w:t>Tekli Lavabo Mikseri (Soğuk ve Sıcak su girişli)</w:t>
            </w:r>
            <w:r w:rsidR="0043078C">
              <w:rPr>
                <w:lang w:val="tr-TR"/>
              </w:rPr>
              <w:t xml:space="preserve"> </w:t>
            </w:r>
            <w:r w:rsidR="006E4963">
              <w:rPr>
                <w:lang w:val="tr-TR"/>
              </w:rPr>
              <w:t>Değişimi</w:t>
            </w:r>
          </w:p>
        </w:tc>
      </w:tr>
      <w:tr w:rsidR="006E4963" w:rsidRPr="00733E34" w14:paraId="781205A4" w14:textId="77777777" w:rsidTr="000E3A5D">
        <w:tc>
          <w:tcPr>
            <w:tcW w:w="9016" w:type="dxa"/>
            <w:gridSpan w:val="5"/>
            <w:shd w:val="clear" w:color="auto" w:fill="D5DCE4" w:themeFill="text2" w:themeFillTint="33"/>
          </w:tcPr>
          <w:p w14:paraId="185B0D18" w14:textId="77777777" w:rsidR="006E4963" w:rsidRPr="00733E34" w:rsidRDefault="006E4963" w:rsidP="006E4963">
            <w:pPr>
              <w:rPr>
                <w:b/>
                <w:bCs/>
                <w:lang w:val="tr-TR"/>
              </w:rPr>
            </w:pPr>
            <w:r w:rsidRPr="00733E34">
              <w:rPr>
                <w:b/>
                <w:bCs/>
                <w:lang w:val="tr-TR"/>
              </w:rPr>
              <w:t>Kullanılacak Malzemeler ve malzemelerin mekanik özellikleri:</w:t>
            </w:r>
          </w:p>
        </w:tc>
      </w:tr>
      <w:tr w:rsidR="006E4963" w14:paraId="2E3D0DCF" w14:textId="77777777" w:rsidTr="000E3A5D">
        <w:tc>
          <w:tcPr>
            <w:tcW w:w="4764" w:type="dxa"/>
            <w:gridSpan w:val="4"/>
          </w:tcPr>
          <w:p w14:paraId="0C065136" w14:textId="69664D85" w:rsidR="0034298F" w:rsidRPr="00656802" w:rsidRDefault="0034298F" w:rsidP="00656802">
            <w:pPr>
              <w:pStyle w:val="ListParagraph"/>
              <w:numPr>
                <w:ilvl w:val="0"/>
                <w:numId w:val="7"/>
              </w:numPr>
              <w:rPr>
                <w:lang w:val="tr-TR"/>
              </w:rPr>
            </w:pPr>
            <w:r w:rsidRPr="00656802">
              <w:rPr>
                <w:lang w:val="tr-TR"/>
              </w:rPr>
              <w:t>Kaplama Türü: Krom</w:t>
            </w:r>
          </w:p>
          <w:tbl>
            <w:tblPr>
              <w:tblW w:w="4497" w:type="dxa"/>
              <w:shd w:val="clear" w:color="auto" w:fill="FFFFFF"/>
              <w:tblCellMar>
                <w:top w:w="15" w:type="dxa"/>
                <w:left w:w="15" w:type="dxa"/>
                <w:bottom w:w="15" w:type="dxa"/>
                <w:right w:w="15" w:type="dxa"/>
              </w:tblCellMar>
              <w:tblLook w:val="04A0" w:firstRow="1" w:lastRow="0" w:firstColumn="1" w:lastColumn="0" w:noHBand="0" w:noVBand="1"/>
            </w:tblPr>
            <w:tblGrid>
              <w:gridCol w:w="4497"/>
            </w:tblGrid>
            <w:tr w:rsidR="0034298F" w:rsidRPr="00656802" w14:paraId="15906F2B" w14:textId="77777777" w:rsidTr="0034298F">
              <w:trPr>
                <w:trHeight w:val="341"/>
              </w:trPr>
              <w:tc>
                <w:tcPr>
                  <w:tcW w:w="4497" w:type="dxa"/>
                  <w:shd w:val="clear" w:color="auto" w:fill="FFFFFF"/>
                  <w:tcMar>
                    <w:top w:w="45" w:type="dxa"/>
                    <w:left w:w="0" w:type="dxa"/>
                    <w:bottom w:w="45" w:type="dxa"/>
                    <w:right w:w="45" w:type="dxa"/>
                  </w:tcMar>
                  <w:hideMark/>
                </w:tcPr>
                <w:p w14:paraId="09B4287D" w14:textId="4B10F6F3" w:rsidR="0034298F" w:rsidRPr="00656802" w:rsidRDefault="0034298F" w:rsidP="00656802">
                  <w:pPr>
                    <w:pStyle w:val="ListParagraph"/>
                    <w:numPr>
                      <w:ilvl w:val="0"/>
                      <w:numId w:val="7"/>
                    </w:numPr>
                    <w:spacing w:after="0" w:line="240" w:lineRule="auto"/>
                    <w:rPr>
                      <w:lang w:val="tr-TR"/>
                    </w:rPr>
                  </w:pPr>
                  <w:r w:rsidRPr="00656802">
                    <w:rPr>
                      <w:lang w:val="tr-TR"/>
                    </w:rPr>
                    <w:t>Malzeme: Silikon</w:t>
                  </w:r>
                </w:p>
              </w:tc>
            </w:tr>
            <w:tr w:rsidR="0034298F" w:rsidRPr="00656802" w14:paraId="10545EE8" w14:textId="77777777" w:rsidTr="0034298F">
              <w:trPr>
                <w:trHeight w:val="350"/>
              </w:trPr>
              <w:tc>
                <w:tcPr>
                  <w:tcW w:w="4497" w:type="dxa"/>
                  <w:shd w:val="clear" w:color="auto" w:fill="FFFFFF"/>
                  <w:tcMar>
                    <w:top w:w="45" w:type="dxa"/>
                    <w:left w:w="0" w:type="dxa"/>
                    <w:bottom w:w="45" w:type="dxa"/>
                    <w:right w:w="45" w:type="dxa"/>
                  </w:tcMar>
                  <w:hideMark/>
                </w:tcPr>
                <w:p w14:paraId="610588F4" w14:textId="628CE9F4" w:rsidR="0034298F" w:rsidRPr="00656802" w:rsidRDefault="0034298F" w:rsidP="00656802">
                  <w:pPr>
                    <w:pStyle w:val="ListParagraph"/>
                    <w:numPr>
                      <w:ilvl w:val="0"/>
                      <w:numId w:val="7"/>
                    </w:numPr>
                    <w:spacing w:after="0" w:line="240" w:lineRule="auto"/>
                    <w:rPr>
                      <w:lang w:val="tr-TR"/>
                    </w:rPr>
                  </w:pPr>
                  <w:r w:rsidRPr="00656802">
                    <w:rPr>
                      <w:lang w:val="tr-TR"/>
                    </w:rPr>
                    <w:t>Renk: Krom</w:t>
                  </w:r>
                </w:p>
              </w:tc>
            </w:tr>
            <w:tr w:rsidR="0034298F" w:rsidRPr="00656802" w14:paraId="4F7D4E19" w14:textId="77777777" w:rsidTr="00656802">
              <w:trPr>
                <w:trHeight w:val="244"/>
              </w:trPr>
              <w:tc>
                <w:tcPr>
                  <w:tcW w:w="4497" w:type="dxa"/>
                  <w:shd w:val="clear" w:color="auto" w:fill="FFFFFF"/>
                  <w:tcMar>
                    <w:top w:w="45" w:type="dxa"/>
                    <w:left w:w="0" w:type="dxa"/>
                    <w:bottom w:w="0" w:type="dxa"/>
                    <w:right w:w="45" w:type="dxa"/>
                  </w:tcMar>
                  <w:hideMark/>
                </w:tcPr>
                <w:p w14:paraId="0FC999B7" w14:textId="501D62C6" w:rsidR="0034298F" w:rsidRPr="00656802" w:rsidRDefault="0034298F" w:rsidP="00656802">
                  <w:pPr>
                    <w:pStyle w:val="ListParagraph"/>
                    <w:numPr>
                      <w:ilvl w:val="0"/>
                      <w:numId w:val="7"/>
                    </w:numPr>
                    <w:spacing w:after="0" w:line="240" w:lineRule="auto"/>
                    <w:rPr>
                      <w:lang w:val="tr-TR"/>
                    </w:rPr>
                  </w:pPr>
                  <w:r w:rsidRPr="00656802">
                    <w:rPr>
                      <w:lang w:val="tr-TR"/>
                    </w:rPr>
                    <w:t>Kol Adedi: 1</w:t>
                  </w:r>
                </w:p>
              </w:tc>
            </w:tr>
          </w:tbl>
          <w:p w14:paraId="769646CA" w14:textId="35C28917" w:rsidR="006E4963" w:rsidRPr="0034298F" w:rsidRDefault="006E4963" w:rsidP="0034298F">
            <w:pPr>
              <w:ind w:left="360"/>
              <w:rPr>
                <w:noProof/>
                <w:lang w:val="tr-TR"/>
              </w:rPr>
            </w:pPr>
          </w:p>
        </w:tc>
        <w:tc>
          <w:tcPr>
            <w:tcW w:w="4252" w:type="dxa"/>
          </w:tcPr>
          <w:p w14:paraId="7E26B6BB" w14:textId="56CE07D4" w:rsidR="006E4963" w:rsidRDefault="004F604B" w:rsidP="006E4963">
            <w:pPr>
              <w:jc w:val="center"/>
              <w:rPr>
                <w:noProof/>
              </w:rPr>
            </w:pPr>
            <w:r>
              <w:rPr>
                <w:noProof/>
              </w:rPr>
              <w:drawing>
                <wp:inline distT="0" distB="0" distL="0" distR="0" wp14:anchorId="390F2E0D" wp14:editId="485EB03B">
                  <wp:extent cx="2143125" cy="2143125"/>
                  <wp:effectExtent l="0" t="0" r="9525" b="9525"/>
                  <wp:docPr id="2017573512"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17573512" name="Picture 2017573512"/>
                          <pic:cNvPicPr/>
                        </pic:nvPicPr>
                        <pic:blipFill>
                          <a:blip r:embed="rId19">
                            <a:extLst>
                              <a:ext uri="{28A0092B-C50C-407E-A947-70E740481C1C}">
                                <a14:useLocalDpi xmlns:a14="http://schemas.microsoft.com/office/drawing/2010/main" val="0"/>
                              </a:ext>
                            </a:extLst>
                          </a:blip>
                          <a:stretch>
                            <a:fillRect/>
                          </a:stretch>
                        </pic:blipFill>
                        <pic:spPr>
                          <a:xfrm>
                            <a:off x="0" y="0"/>
                            <a:ext cx="2143125" cy="2143125"/>
                          </a:xfrm>
                          <a:prstGeom prst="rect">
                            <a:avLst/>
                          </a:prstGeom>
                        </pic:spPr>
                      </pic:pic>
                    </a:graphicData>
                  </a:graphic>
                </wp:inline>
              </w:drawing>
            </w:r>
          </w:p>
        </w:tc>
      </w:tr>
      <w:tr w:rsidR="00B41576" w:rsidRPr="00733E34" w14:paraId="5689BD5D" w14:textId="77777777" w:rsidTr="009C2D26">
        <w:tc>
          <w:tcPr>
            <w:tcW w:w="9016" w:type="dxa"/>
            <w:gridSpan w:val="5"/>
            <w:shd w:val="clear" w:color="auto" w:fill="8496B0" w:themeFill="text2" w:themeFillTint="99"/>
          </w:tcPr>
          <w:p w14:paraId="1A129924" w14:textId="6C3B6B53" w:rsidR="00B41576" w:rsidRPr="00733E34" w:rsidRDefault="00B41576" w:rsidP="009C2D26">
            <w:pPr>
              <w:pStyle w:val="ListParagraph"/>
              <w:numPr>
                <w:ilvl w:val="0"/>
                <w:numId w:val="2"/>
              </w:numPr>
              <w:rPr>
                <w:b/>
                <w:bCs/>
                <w:color w:val="FFFFFF" w:themeColor="background1"/>
                <w:lang w:val="tr-TR"/>
              </w:rPr>
            </w:pPr>
            <w:r w:rsidRPr="00B50CEC">
              <w:rPr>
                <w:b/>
                <w:bCs/>
                <w:color w:val="FFFFFF" w:themeColor="background1"/>
                <w:sz w:val="32"/>
                <w:szCs w:val="32"/>
                <w:lang w:val="tr-TR"/>
              </w:rPr>
              <w:t>ÇATI</w:t>
            </w:r>
            <w:r w:rsidRPr="00B50CEC">
              <w:rPr>
                <w:b/>
                <w:bCs/>
                <w:color w:val="FFFFFF" w:themeColor="background1"/>
                <w:sz w:val="32"/>
                <w:szCs w:val="32"/>
                <w:lang w:val="tr-TR"/>
              </w:rPr>
              <w:t xml:space="preserve"> İŞLERİ</w:t>
            </w:r>
          </w:p>
        </w:tc>
      </w:tr>
      <w:tr w:rsidR="00B41576" w:rsidRPr="000E229F" w14:paraId="140AEE4D" w14:textId="77777777" w:rsidTr="009C2D26">
        <w:tc>
          <w:tcPr>
            <w:tcW w:w="9016" w:type="dxa"/>
            <w:gridSpan w:val="5"/>
            <w:shd w:val="clear" w:color="auto" w:fill="D5DCE4" w:themeFill="text2" w:themeFillTint="33"/>
          </w:tcPr>
          <w:p w14:paraId="7D3276F7" w14:textId="32DD6590" w:rsidR="00B41576" w:rsidRPr="000E229F" w:rsidRDefault="00B41576" w:rsidP="009C2D26">
            <w:pPr>
              <w:rPr>
                <w:lang w:val="tr-TR"/>
              </w:rPr>
            </w:pPr>
            <w:r w:rsidRPr="00B50CEC">
              <w:rPr>
                <w:b/>
                <w:bCs/>
                <w:sz w:val="28"/>
                <w:szCs w:val="28"/>
                <w:lang w:val="tr-TR"/>
              </w:rPr>
              <w:t>5.1. İşin Tanımı:</w:t>
            </w:r>
            <w:r w:rsidRPr="00B50CEC">
              <w:rPr>
                <w:sz w:val="28"/>
                <w:szCs w:val="28"/>
                <w:lang w:val="tr-TR"/>
              </w:rPr>
              <w:t xml:space="preserve"> </w:t>
            </w:r>
            <w:r w:rsidR="00BA6722" w:rsidRPr="00B50CEC">
              <w:rPr>
                <w:sz w:val="28"/>
                <w:szCs w:val="28"/>
                <w:lang w:val="tr-TR"/>
              </w:rPr>
              <w:t>Çatının Kırık olan PVC Yağmur Oluğu İniş borusunun değişimi</w:t>
            </w:r>
            <w:r w:rsidRPr="00B50CEC">
              <w:rPr>
                <w:sz w:val="28"/>
                <w:szCs w:val="28"/>
                <w:lang w:val="tr-TR"/>
              </w:rPr>
              <w:t xml:space="preserve"> </w:t>
            </w:r>
          </w:p>
        </w:tc>
      </w:tr>
      <w:tr w:rsidR="00B41576" w:rsidRPr="00733E34" w14:paraId="6AE0A47C" w14:textId="77777777" w:rsidTr="009C2D26">
        <w:tc>
          <w:tcPr>
            <w:tcW w:w="9016" w:type="dxa"/>
            <w:gridSpan w:val="5"/>
            <w:shd w:val="clear" w:color="auto" w:fill="D5DCE4" w:themeFill="text2" w:themeFillTint="33"/>
          </w:tcPr>
          <w:p w14:paraId="0264AA29" w14:textId="77777777" w:rsidR="00B41576" w:rsidRPr="00733E34" w:rsidRDefault="00B41576" w:rsidP="009C2D26">
            <w:pPr>
              <w:rPr>
                <w:b/>
                <w:bCs/>
                <w:lang w:val="tr-TR"/>
              </w:rPr>
            </w:pPr>
            <w:r w:rsidRPr="00733E34">
              <w:rPr>
                <w:b/>
                <w:bCs/>
                <w:lang w:val="tr-TR"/>
              </w:rPr>
              <w:t>Kullanılacak Malzemeler ve malzemelerin mekanik özellikleri:</w:t>
            </w:r>
          </w:p>
        </w:tc>
      </w:tr>
      <w:tr w:rsidR="00895AF2" w14:paraId="5D7A9CC4" w14:textId="77777777" w:rsidTr="009C2D26">
        <w:tc>
          <w:tcPr>
            <w:tcW w:w="4764" w:type="dxa"/>
            <w:gridSpan w:val="4"/>
          </w:tcPr>
          <w:p w14:paraId="5959ABDB" w14:textId="6A8D8D48" w:rsidR="00650DA1" w:rsidRPr="00650DA1" w:rsidRDefault="00650DA1" w:rsidP="00650DA1">
            <w:pPr>
              <w:shd w:val="clear" w:color="auto" w:fill="FFFFFF"/>
              <w:spacing w:line="240" w:lineRule="auto"/>
              <w:rPr>
                <w:rFonts w:ascii="Arial" w:eastAsia="Times New Roman" w:hAnsi="Arial" w:cs="Arial"/>
                <w:color w:val="202124"/>
                <w:kern w:val="0"/>
                <w:sz w:val="24"/>
                <w:szCs w:val="24"/>
                <w:lang w:eastAsia="en-GB"/>
                <w14:ligatures w14:val="none"/>
              </w:rPr>
            </w:pPr>
            <w:proofErr w:type="spellStart"/>
            <w:r w:rsidRPr="00650DA1">
              <w:rPr>
                <w:rFonts w:ascii="Arial" w:eastAsia="Times New Roman" w:hAnsi="Arial" w:cs="Arial"/>
                <w:b/>
                <w:bCs/>
                <w:color w:val="202124"/>
                <w:kern w:val="0"/>
                <w:sz w:val="24"/>
                <w:szCs w:val="24"/>
                <w:lang w:eastAsia="en-GB"/>
                <w14:ligatures w14:val="none"/>
              </w:rPr>
              <w:t>Yağmur</w:t>
            </w:r>
            <w:proofErr w:type="spellEnd"/>
            <w:r w:rsidRPr="00650DA1">
              <w:rPr>
                <w:rFonts w:ascii="Arial" w:eastAsia="Times New Roman" w:hAnsi="Arial" w:cs="Arial"/>
                <w:b/>
                <w:bCs/>
                <w:color w:val="202124"/>
                <w:kern w:val="0"/>
                <w:sz w:val="24"/>
                <w:szCs w:val="24"/>
                <w:lang w:eastAsia="en-GB"/>
                <w14:ligatures w14:val="none"/>
              </w:rPr>
              <w:t xml:space="preserve"> </w:t>
            </w:r>
            <w:proofErr w:type="spellStart"/>
            <w:r w:rsidRPr="00650DA1">
              <w:rPr>
                <w:rFonts w:ascii="Arial" w:eastAsia="Times New Roman" w:hAnsi="Arial" w:cs="Arial"/>
                <w:b/>
                <w:bCs/>
                <w:color w:val="202124"/>
                <w:kern w:val="0"/>
                <w:sz w:val="24"/>
                <w:szCs w:val="24"/>
                <w:lang w:eastAsia="en-GB"/>
                <w14:ligatures w14:val="none"/>
              </w:rPr>
              <w:t>İniş</w:t>
            </w:r>
            <w:proofErr w:type="spellEnd"/>
            <w:r w:rsidRPr="00650DA1">
              <w:rPr>
                <w:rFonts w:ascii="Arial" w:eastAsia="Times New Roman" w:hAnsi="Arial" w:cs="Arial"/>
                <w:b/>
                <w:bCs/>
                <w:color w:val="202124"/>
                <w:kern w:val="0"/>
                <w:sz w:val="24"/>
                <w:szCs w:val="24"/>
                <w:lang w:eastAsia="en-GB"/>
                <w14:ligatures w14:val="none"/>
              </w:rPr>
              <w:t xml:space="preserve"> </w:t>
            </w:r>
            <w:proofErr w:type="spellStart"/>
            <w:r w:rsidRPr="00650DA1">
              <w:rPr>
                <w:rFonts w:ascii="Arial" w:eastAsia="Times New Roman" w:hAnsi="Arial" w:cs="Arial"/>
                <w:b/>
                <w:bCs/>
                <w:color w:val="202124"/>
                <w:kern w:val="0"/>
                <w:sz w:val="24"/>
                <w:szCs w:val="24"/>
                <w:lang w:eastAsia="en-GB"/>
                <w14:ligatures w14:val="none"/>
              </w:rPr>
              <w:t>Borusu</w:t>
            </w:r>
            <w:proofErr w:type="spellEnd"/>
            <w:r w:rsidRPr="00650DA1">
              <w:rPr>
                <w:rFonts w:ascii="Arial" w:eastAsia="Times New Roman" w:hAnsi="Arial" w:cs="Arial"/>
                <w:b/>
                <w:bCs/>
                <w:color w:val="202124"/>
                <w:kern w:val="0"/>
                <w:sz w:val="24"/>
                <w:szCs w:val="24"/>
                <w:lang w:eastAsia="en-GB"/>
                <w14:ligatures w14:val="none"/>
              </w:rPr>
              <w:t> Oval</w:t>
            </w:r>
          </w:p>
          <w:p w14:paraId="6022E179" w14:textId="77777777" w:rsidR="00650DA1" w:rsidRPr="00650DA1" w:rsidRDefault="00650DA1" w:rsidP="00650DA1">
            <w:pPr>
              <w:numPr>
                <w:ilvl w:val="0"/>
                <w:numId w:val="25"/>
              </w:numPr>
              <w:shd w:val="clear" w:color="auto" w:fill="FFFFFF"/>
              <w:spacing w:after="60"/>
              <w:rPr>
                <w:rFonts w:ascii="Arial" w:eastAsia="Times New Roman" w:hAnsi="Arial" w:cs="Arial"/>
                <w:color w:val="202124"/>
                <w:kern w:val="0"/>
                <w:lang w:eastAsia="en-GB"/>
                <w14:ligatures w14:val="none"/>
              </w:rPr>
            </w:pPr>
            <w:proofErr w:type="spellStart"/>
            <w:r w:rsidRPr="00650DA1">
              <w:rPr>
                <w:rFonts w:ascii="Arial" w:eastAsia="Times New Roman" w:hAnsi="Arial" w:cs="Arial"/>
                <w:color w:val="202124"/>
                <w:kern w:val="0"/>
                <w:lang w:eastAsia="en-GB"/>
                <w14:ligatures w14:val="none"/>
              </w:rPr>
              <w:t>Menşei</w:t>
            </w:r>
            <w:proofErr w:type="spellEnd"/>
            <w:r w:rsidRPr="00650DA1">
              <w:rPr>
                <w:rFonts w:ascii="Arial" w:eastAsia="Times New Roman" w:hAnsi="Arial" w:cs="Arial"/>
                <w:color w:val="202124"/>
                <w:kern w:val="0"/>
                <w:lang w:eastAsia="en-GB"/>
                <w14:ligatures w14:val="none"/>
              </w:rPr>
              <w:t>: Türkiye.</w:t>
            </w:r>
          </w:p>
          <w:p w14:paraId="2D642B49" w14:textId="77777777" w:rsidR="00650DA1" w:rsidRPr="00650DA1" w:rsidRDefault="00650DA1" w:rsidP="00650DA1">
            <w:pPr>
              <w:numPr>
                <w:ilvl w:val="0"/>
                <w:numId w:val="25"/>
              </w:numPr>
              <w:shd w:val="clear" w:color="auto" w:fill="FFFFFF"/>
              <w:spacing w:after="60"/>
              <w:rPr>
                <w:rFonts w:ascii="Arial" w:eastAsia="Times New Roman" w:hAnsi="Arial" w:cs="Arial"/>
                <w:color w:val="202124"/>
                <w:kern w:val="0"/>
                <w:lang w:eastAsia="en-GB"/>
                <w14:ligatures w14:val="none"/>
              </w:rPr>
            </w:pPr>
            <w:proofErr w:type="spellStart"/>
            <w:r w:rsidRPr="00650DA1">
              <w:rPr>
                <w:rFonts w:ascii="Arial" w:eastAsia="Times New Roman" w:hAnsi="Arial" w:cs="Arial"/>
                <w:color w:val="202124"/>
                <w:kern w:val="0"/>
                <w:lang w:eastAsia="en-GB"/>
                <w14:ligatures w14:val="none"/>
              </w:rPr>
              <w:t>Kalınlık</w:t>
            </w:r>
            <w:proofErr w:type="spellEnd"/>
            <w:r w:rsidRPr="00650DA1">
              <w:rPr>
                <w:rFonts w:ascii="Arial" w:eastAsia="Times New Roman" w:hAnsi="Arial" w:cs="Arial"/>
                <w:color w:val="202124"/>
                <w:kern w:val="0"/>
                <w:lang w:eastAsia="en-GB"/>
                <w14:ligatures w14:val="none"/>
              </w:rPr>
              <w:t>: 0.50 mm.</w:t>
            </w:r>
          </w:p>
          <w:p w14:paraId="76DD5E0B" w14:textId="7D2B282D" w:rsidR="00650DA1" w:rsidRPr="00650DA1" w:rsidRDefault="00650DA1" w:rsidP="00650DA1">
            <w:pPr>
              <w:numPr>
                <w:ilvl w:val="0"/>
                <w:numId w:val="25"/>
              </w:numPr>
              <w:shd w:val="clear" w:color="auto" w:fill="FFFFFF"/>
              <w:spacing w:after="60"/>
              <w:rPr>
                <w:rFonts w:ascii="Arial" w:eastAsia="Times New Roman" w:hAnsi="Arial" w:cs="Arial"/>
                <w:color w:val="202124"/>
                <w:kern w:val="0"/>
                <w:lang w:eastAsia="en-GB"/>
                <w14:ligatures w14:val="none"/>
              </w:rPr>
            </w:pPr>
            <w:proofErr w:type="spellStart"/>
            <w:r w:rsidRPr="00650DA1">
              <w:rPr>
                <w:rFonts w:ascii="Arial" w:eastAsia="Times New Roman" w:hAnsi="Arial" w:cs="Arial"/>
                <w:color w:val="202124"/>
                <w:kern w:val="0"/>
                <w:lang w:eastAsia="en-GB"/>
                <w14:ligatures w14:val="none"/>
              </w:rPr>
              <w:t>Uzunluk</w:t>
            </w:r>
            <w:proofErr w:type="spellEnd"/>
            <w:r w:rsidRPr="00650DA1">
              <w:rPr>
                <w:rFonts w:ascii="Arial" w:eastAsia="Times New Roman" w:hAnsi="Arial" w:cs="Arial"/>
                <w:color w:val="202124"/>
                <w:kern w:val="0"/>
                <w:lang w:eastAsia="en-GB"/>
                <w14:ligatures w14:val="none"/>
              </w:rPr>
              <w:t xml:space="preserve">: </w:t>
            </w:r>
            <w:r w:rsidR="00B50CEC" w:rsidRPr="00B50CEC">
              <w:rPr>
                <w:rFonts w:ascii="Arial" w:eastAsia="Times New Roman" w:hAnsi="Arial" w:cs="Arial"/>
                <w:color w:val="202124"/>
                <w:kern w:val="0"/>
                <w:lang w:eastAsia="en-GB"/>
                <w14:ligatures w14:val="none"/>
              </w:rPr>
              <w:t>10</w:t>
            </w:r>
            <w:r w:rsidRPr="00650DA1">
              <w:rPr>
                <w:rFonts w:ascii="Arial" w:eastAsia="Times New Roman" w:hAnsi="Arial" w:cs="Arial"/>
                <w:color w:val="202124"/>
                <w:kern w:val="0"/>
                <w:lang w:eastAsia="en-GB"/>
                <w14:ligatures w14:val="none"/>
              </w:rPr>
              <w:t xml:space="preserve"> Metre Boy.</w:t>
            </w:r>
          </w:p>
          <w:p w14:paraId="7C90BCB1" w14:textId="77777777" w:rsidR="00650DA1" w:rsidRPr="00650DA1" w:rsidRDefault="00650DA1" w:rsidP="00650DA1">
            <w:pPr>
              <w:numPr>
                <w:ilvl w:val="0"/>
                <w:numId w:val="25"/>
              </w:numPr>
              <w:shd w:val="clear" w:color="auto" w:fill="FFFFFF"/>
              <w:spacing w:after="60"/>
              <w:rPr>
                <w:rFonts w:ascii="Arial" w:eastAsia="Times New Roman" w:hAnsi="Arial" w:cs="Arial"/>
                <w:color w:val="202124"/>
                <w:kern w:val="0"/>
                <w:lang w:eastAsia="en-GB"/>
                <w14:ligatures w14:val="none"/>
              </w:rPr>
            </w:pPr>
            <w:proofErr w:type="spellStart"/>
            <w:r w:rsidRPr="00650DA1">
              <w:rPr>
                <w:rFonts w:ascii="Arial" w:eastAsia="Times New Roman" w:hAnsi="Arial" w:cs="Arial"/>
                <w:color w:val="202124"/>
                <w:kern w:val="0"/>
                <w:lang w:eastAsia="en-GB"/>
                <w14:ligatures w14:val="none"/>
              </w:rPr>
              <w:t>Garanti</w:t>
            </w:r>
            <w:proofErr w:type="spellEnd"/>
            <w:r w:rsidRPr="00650DA1">
              <w:rPr>
                <w:rFonts w:ascii="Arial" w:eastAsia="Times New Roman" w:hAnsi="Arial" w:cs="Arial"/>
                <w:color w:val="202124"/>
                <w:kern w:val="0"/>
                <w:lang w:eastAsia="en-GB"/>
                <w14:ligatures w14:val="none"/>
              </w:rPr>
              <w:t xml:space="preserve">: 10 </w:t>
            </w:r>
            <w:proofErr w:type="spellStart"/>
            <w:r w:rsidRPr="00650DA1">
              <w:rPr>
                <w:rFonts w:ascii="Arial" w:eastAsia="Times New Roman" w:hAnsi="Arial" w:cs="Arial"/>
                <w:color w:val="202124"/>
                <w:kern w:val="0"/>
                <w:lang w:eastAsia="en-GB"/>
                <w14:ligatures w14:val="none"/>
              </w:rPr>
              <w:t>Yıl</w:t>
            </w:r>
            <w:proofErr w:type="spellEnd"/>
            <w:r w:rsidRPr="00650DA1">
              <w:rPr>
                <w:rFonts w:ascii="Arial" w:eastAsia="Times New Roman" w:hAnsi="Arial" w:cs="Arial"/>
                <w:color w:val="202124"/>
                <w:kern w:val="0"/>
                <w:lang w:eastAsia="en-GB"/>
                <w14:ligatures w14:val="none"/>
              </w:rPr>
              <w:t>.</w:t>
            </w:r>
          </w:p>
          <w:p w14:paraId="57A3BBA6" w14:textId="77777777" w:rsidR="00650DA1" w:rsidRPr="00650DA1" w:rsidRDefault="00650DA1" w:rsidP="00650DA1">
            <w:pPr>
              <w:numPr>
                <w:ilvl w:val="0"/>
                <w:numId w:val="25"/>
              </w:numPr>
              <w:shd w:val="clear" w:color="auto" w:fill="FFFFFF"/>
              <w:spacing w:after="60"/>
              <w:rPr>
                <w:rFonts w:ascii="Arial" w:eastAsia="Times New Roman" w:hAnsi="Arial" w:cs="Arial"/>
                <w:color w:val="202124"/>
                <w:kern w:val="0"/>
                <w:lang w:eastAsia="en-GB"/>
                <w14:ligatures w14:val="none"/>
              </w:rPr>
            </w:pPr>
            <w:r w:rsidRPr="00650DA1">
              <w:rPr>
                <w:rFonts w:ascii="Arial" w:eastAsia="Times New Roman" w:hAnsi="Arial" w:cs="Arial"/>
                <w:color w:val="202124"/>
                <w:kern w:val="0"/>
                <w:lang w:eastAsia="en-GB"/>
                <w14:ligatures w14:val="none"/>
              </w:rPr>
              <w:t xml:space="preserve">K. </w:t>
            </w:r>
            <w:proofErr w:type="spellStart"/>
            <w:r w:rsidRPr="00650DA1">
              <w:rPr>
                <w:rFonts w:ascii="Arial" w:eastAsia="Times New Roman" w:hAnsi="Arial" w:cs="Arial"/>
                <w:color w:val="202124"/>
                <w:kern w:val="0"/>
                <w:lang w:eastAsia="en-GB"/>
                <w14:ligatures w14:val="none"/>
              </w:rPr>
              <w:t>Ömrü</w:t>
            </w:r>
            <w:proofErr w:type="spellEnd"/>
            <w:r w:rsidRPr="00650DA1">
              <w:rPr>
                <w:rFonts w:ascii="Arial" w:eastAsia="Times New Roman" w:hAnsi="Arial" w:cs="Arial"/>
                <w:color w:val="202124"/>
                <w:kern w:val="0"/>
                <w:lang w:eastAsia="en-GB"/>
                <w14:ligatures w14:val="none"/>
              </w:rPr>
              <w:t xml:space="preserve">: 20 </w:t>
            </w:r>
            <w:proofErr w:type="spellStart"/>
            <w:r w:rsidRPr="00650DA1">
              <w:rPr>
                <w:rFonts w:ascii="Arial" w:eastAsia="Times New Roman" w:hAnsi="Arial" w:cs="Arial"/>
                <w:color w:val="202124"/>
                <w:kern w:val="0"/>
                <w:lang w:eastAsia="en-GB"/>
                <w14:ligatures w14:val="none"/>
              </w:rPr>
              <w:t>Yıl</w:t>
            </w:r>
            <w:proofErr w:type="spellEnd"/>
            <w:r w:rsidRPr="00650DA1">
              <w:rPr>
                <w:rFonts w:ascii="Arial" w:eastAsia="Times New Roman" w:hAnsi="Arial" w:cs="Arial"/>
                <w:color w:val="202124"/>
                <w:kern w:val="0"/>
                <w:lang w:eastAsia="en-GB"/>
                <w14:ligatures w14:val="none"/>
              </w:rPr>
              <w:t>.</w:t>
            </w:r>
          </w:p>
          <w:p w14:paraId="3F62B821" w14:textId="77777777" w:rsidR="00650DA1" w:rsidRPr="00650DA1" w:rsidRDefault="00650DA1" w:rsidP="00650DA1">
            <w:pPr>
              <w:numPr>
                <w:ilvl w:val="0"/>
                <w:numId w:val="25"/>
              </w:numPr>
              <w:shd w:val="clear" w:color="auto" w:fill="FFFFFF"/>
              <w:spacing w:after="60"/>
              <w:rPr>
                <w:rFonts w:ascii="Arial" w:eastAsia="Times New Roman" w:hAnsi="Arial" w:cs="Arial"/>
                <w:color w:val="202124"/>
                <w:kern w:val="0"/>
                <w:lang w:eastAsia="en-GB"/>
                <w14:ligatures w14:val="none"/>
              </w:rPr>
            </w:pPr>
            <w:proofErr w:type="spellStart"/>
            <w:r w:rsidRPr="00650DA1">
              <w:rPr>
                <w:rFonts w:ascii="Arial" w:eastAsia="Times New Roman" w:hAnsi="Arial" w:cs="Arial"/>
                <w:color w:val="202124"/>
                <w:kern w:val="0"/>
                <w:lang w:eastAsia="en-GB"/>
                <w14:ligatures w14:val="none"/>
              </w:rPr>
              <w:t>Standartlar</w:t>
            </w:r>
            <w:proofErr w:type="spellEnd"/>
            <w:r w:rsidRPr="00650DA1">
              <w:rPr>
                <w:rFonts w:ascii="Arial" w:eastAsia="Times New Roman" w:hAnsi="Arial" w:cs="Arial"/>
                <w:color w:val="202124"/>
                <w:kern w:val="0"/>
                <w:lang w:eastAsia="en-GB"/>
                <w14:ligatures w14:val="none"/>
              </w:rPr>
              <w:t>: CE / NF / TSE.</w:t>
            </w:r>
          </w:p>
          <w:p w14:paraId="4675802B" w14:textId="77777777" w:rsidR="00B41576" w:rsidRPr="0034298F" w:rsidRDefault="00B41576" w:rsidP="009C2D26">
            <w:pPr>
              <w:ind w:left="360"/>
              <w:rPr>
                <w:noProof/>
                <w:lang w:val="tr-TR"/>
              </w:rPr>
            </w:pPr>
          </w:p>
        </w:tc>
        <w:tc>
          <w:tcPr>
            <w:tcW w:w="4252" w:type="dxa"/>
          </w:tcPr>
          <w:p w14:paraId="24C2BA87" w14:textId="6D678D4B" w:rsidR="00B41576" w:rsidRDefault="00895AF2" w:rsidP="009C2D26">
            <w:pPr>
              <w:jc w:val="center"/>
              <w:rPr>
                <w:noProof/>
              </w:rPr>
            </w:pPr>
            <w:r>
              <w:rPr>
                <w:noProof/>
              </w:rPr>
              <w:drawing>
                <wp:inline distT="0" distB="0" distL="0" distR="0" wp14:anchorId="4E2A3360" wp14:editId="537C94DC">
                  <wp:extent cx="1915160" cy="1308100"/>
                  <wp:effectExtent l="0" t="0" r="8890" b="6350"/>
                  <wp:docPr id="196463409" name="Picture 2" descr="A close-up of a white pip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6463409" name="Picture 2" descr="A close-up of a white pipe&#10;&#10;Description automatically generated with medium confidence"/>
                          <pic:cNvPicPr/>
                        </pic:nvPicPr>
                        <pic:blipFill rotWithShape="1">
                          <a:blip r:embed="rId20" cstate="print">
                            <a:extLst>
                              <a:ext uri="{28A0092B-C50C-407E-A947-70E740481C1C}">
                                <a14:useLocalDpi xmlns:a14="http://schemas.microsoft.com/office/drawing/2010/main" val="0"/>
                              </a:ext>
                            </a:extLst>
                          </a:blip>
                          <a:srcRect t="16247" b="15451"/>
                          <a:stretch/>
                        </pic:blipFill>
                        <pic:spPr bwMode="auto">
                          <a:xfrm>
                            <a:off x="0" y="0"/>
                            <a:ext cx="1915160" cy="1308100"/>
                          </a:xfrm>
                          <a:prstGeom prst="rect">
                            <a:avLst/>
                          </a:prstGeom>
                          <a:ln>
                            <a:noFill/>
                          </a:ln>
                          <a:extLst>
                            <a:ext uri="{53640926-AAD7-44D8-BBD7-CCE9431645EC}">
                              <a14:shadowObscured xmlns:a14="http://schemas.microsoft.com/office/drawing/2010/main"/>
                            </a:ext>
                          </a:extLst>
                        </pic:spPr>
                      </pic:pic>
                    </a:graphicData>
                  </a:graphic>
                </wp:inline>
              </w:drawing>
            </w:r>
          </w:p>
        </w:tc>
      </w:tr>
    </w:tbl>
    <w:p w14:paraId="7C6EEAC8" w14:textId="77777777" w:rsidR="00973C25" w:rsidRDefault="00973C25"/>
    <w:sectPr w:rsidR="00973C25">
      <w:headerReference w:type="default" r:id="rId2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D507B6" w14:textId="77777777" w:rsidR="006B17FE" w:rsidRDefault="006B17FE" w:rsidP="00C27440">
      <w:pPr>
        <w:spacing w:after="0" w:line="240" w:lineRule="auto"/>
      </w:pPr>
      <w:r>
        <w:separator/>
      </w:r>
    </w:p>
  </w:endnote>
  <w:endnote w:type="continuationSeparator" w:id="0">
    <w:p w14:paraId="526FA0C6" w14:textId="77777777" w:rsidR="006B17FE" w:rsidRDefault="006B17FE" w:rsidP="00C274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37A722" w14:textId="77777777" w:rsidR="006B17FE" w:rsidRDefault="006B17FE" w:rsidP="00C27440">
      <w:pPr>
        <w:spacing w:after="0" w:line="240" w:lineRule="auto"/>
      </w:pPr>
      <w:r>
        <w:separator/>
      </w:r>
    </w:p>
  </w:footnote>
  <w:footnote w:type="continuationSeparator" w:id="0">
    <w:p w14:paraId="6D1579EA" w14:textId="77777777" w:rsidR="006B17FE" w:rsidRDefault="006B17FE" w:rsidP="00C2744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F9C762" w14:textId="438E85E6" w:rsidR="00C27440" w:rsidRDefault="00C27440">
    <w:pPr>
      <w:pStyle w:val="Header"/>
    </w:pPr>
    <w:r>
      <w:rPr>
        <w:noProof/>
      </w:rPr>
      <w:drawing>
        <wp:inline distT="0" distB="0" distL="0" distR="0" wp14:anchorId="36C55E15" wp14:editId="4CB72009">
          <wp:extent cx="2442820" cy="629549"/>
          <wp:effectExtent l="0" t="0" r="0" b="0"/>
          <wp:docPr id="2" name="Graphic 1">
            <a:extLst xmlns:a="http://schemas.openxmlformats.org/drawingml/2006/main">
              <a:ext uri="{FF2B5EF4-FFF2-40B4-BE49-F238E27FC236}">
                <a16:creationId xmlns:a16="http://schemas.microsoft.com/office/drawing/2014/main" id="{DBE3EF8D-E565-46CA-B5C5-E4E78F1A41FC}"/>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phic 1">
                    <a:extLst>
                      <a:ext uri="{FF2B5EF4-FFF2-40B4-BE49-F238E27FC236}">
                        <a16:creationId xmlns:a16="http://schemas.microsoft.com/office/drawing/2014/main" id="{DBE3EF8D-E565-46CA-B5C5-E4E78F1A41FC}"/>
                      </a:ext>
                    </a:extLst>
                  </pic:cNvPr>
                  <pic:cNvPicPr>
                    <a:picLocks noChangeAspect="1"/>
                  </pic:cNvPicPr>
                </pic:nvPicPr>
                <pic:blipFill>
                  <a:blip r:embed="rId1">
                    <a:extLst>
                      <a:ext uri="{96DAC541-7B7A-43D3-8B79-37D633B846F1}">
                        <asvg:svgBlip xmlns:asvg="http://schemas.microsoft.com/office/drawing/2016/SVG/main" r:embed="rId2"/>
                      </a:ext>
                    </a:extLst>
                  </a:blip>
                  <a:stretch>
                    <a:fillRect/>
                  </a:stretch>
                </pic:blipFill>
                <pic:spPr>
                  <a:xfrm>
                    <a:off x="0" y="0"/>
                    <a:ext cx="2442820" cy="629549"/>
                  </a:xfrm>
                  <a:prstGeom prst="rect">
                    <a:avLst/>
                  </a:prstGeom>
                </pic:spPr>
              </pic:pic>
            </a:graphicData>
          </a:graphic>
        </wp:inline>
      </w:drawing>
    </w:r>
  </w:p>
  <w:p w14:paraId="3B7BF4A0" w14:textId="77777777" w:rsidR="00C27440" w:rsidRDefault="00C2744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B846F1"/>
    <w:multiLevelType w:val="hybridMultilevel"/>
    <w:tmpl w:val="E9CCC1E6"/>
    <w:lvl w:ilvl="0" w:tplc="FFFFFFFF">
      <w:start w:val="1"/>
      <w:numFmt w:val="bullet"/>
      <w:lvlText w:val="o"/>
      <w:lvlJc w:val="left"/>
      <w:pPr>
        <w:ind w:left="720" w:hanging="360"/>
      </w:pPr>
      <w:rPr>
        <w:rFonts w:ascii="Courier New" w:hAnsi="Courier New" w:cs="Courier New" w:hint="default"/>
      </w:rPr>
    </w:lvl>
    <w:lvl w:ilvl="1" w:tplc="0809000D">
      <w:start w:val="1"/>
      <w:numFmt w:val="bullet"/>
      <w:lvlText w:val=""/>
      <w:lvlJc w:val="left"/>
      <w:pPr>
        <w:ind w:left="1440" w:hanging="360"/>
      </w:pPr>
      <w:rPr>
        <w:rFonts w:ascii="Wingdings" w:hAnsi="Wingdings"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 w15:restartNumberingAfterBreak="0">
    <w:nsid w:val="06674876"/>
    <w:multiLevelType w:val="multilevel"/>
    <w:tmpl w:val="4C3E548C"/>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sz w:val="28"/>
        <w:szCs w:val="28"/>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 w15:restartNumberingAfterBreak="0">
    <w:nsid w:val="0776771F"/>
    <w:multiLevelType w:val="hybridMultilevel"/>
    <w:tmpl w:val="72AE0BBE"/>
    <w:lvl w:ilvl="0" w:tplc="B33EEDC8">
      <w:start w:val="1"/>
      <w:numFmt w:val="bullet"/>
      <w:lvlText w:val=""/>
      <w:lvlJc w:val="left"/>
      <w:pPr>
        <w:ind w:left="720" w:hanging="360"/>
      </w:pPr>
      <w:rPr>
        <w:rFonts w:ascii="Wingdings" w:hAnsi="Wingdings" w:hint="default"/>
        <w:color w:val="auto"/>
        <w:sz w:val="22"/>
        <w:szCs w:val="22"/>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15:restartNumberingAfterBreak="0">
    <w:nsid w:val="07851E84"/>
    <w:multiLevelType w:val="hybridMultilevel"/>
    <w:tmpl w:val="68E81768"/>
    <w:lvl w:ilvl="0" w:tplc="FFFFFFFF">
      <w:start w:val="1"/>
      <w:numFmt w:val="upperLetter"/>
      <w:lvlText w:val="%1."/>
      <w:lvlJc w:val="left"/>
      <w:pPr>
        <w:ind w:left="720" w:hanging="360"/>
      </w:pPr>
      <w:rPr>
        <w:rFonts w:hint="default"/>
        <w:sz w:val="28"/>
        <w:szCs w:val="28"/>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0E60243A"/>
    <w:multiLevelType w:val="hybridMultilevel"/>
    <w:tmpl w:val="D6064A9E"/>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7F12490"/>
    <w:multiLevelType w:val="hybridMultilevel"/>
    <w:tmpl w:val="BD60AA72"/>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9835E4C"/>
    <w:multiLevelType w:val="hybridMultilevel"/>
    <w:tmpl w:val="4BC678BE"/>
    <w:lvl w:ilvl="0" w:tplc="8D76936E">
      <w:start w:val="1"/>
      <w:numFmt w:val="upperLetter"/>
      <w:lvlText w:val="%1."/>
      <w:lvlJc w:val="left"/>
      <w:pPr>
        <w:ind w:left="720" w:hanging="360"/>
      </w:pPr>
      <w:rPr>
        <w:rFonts w:hint="default"/>
        <w:sz w:val="32"/>
        <w:szCs w:val="3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1FC04A88"/>
    <w:multiLevelType w:val="hybridMultilevel"/>
    <w:tmpl w:val="23385DC8"/>
    <w:lvl w:ilvl="0" w:tplc="FFFFFFFF">
      <w:start w:val="1"/>
      <w:numFmt w:val="bullet"/>
      <w:lvlText w:val="o"/>
      <w:lvlJc w:val="left"/>
      <w:pPr>
        <w:ind w:left="720" w:hanging="360"/>
      </w:pPr>
      <w:rPr>
        <w:rFonts w:ascii="Courier New" w:hAnsi="Courier New" w:cs="Courier New" w:hint="default"/>
      </w:rPr>
    </w:lvl>
    <w:lvl w:ilvl="1" w:tplc="0809000D">
      <w:start w:val="1"/>
      <w:numFmt w:val="bullet"/>
      <w:lvlText w:val=""/>
      <w:lvlJc w:val="left"/>
      <w:pPr>
        <w:ind w:left="1440" w:hanging="360"/>
      </w:pPr>
      <w:rPr>
        <w:rFonts w:ascii="Wingdings" w:hAnsi="Wingdings"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 w15:restartNumberingAfterBreak="0">
    <w:nsid w:val="21102DA3"/>
    <w:multiLevelType w:val="hybridMultilevel"/>
    <w:tmpl w:val="DF86A6FE"/>
    <w:lvl w:ilvl="0" w:tplc="08090003">
      <w:start w:val="1"/>
      <w:numFmt w:val="bullet"/>
      <w:lvlText w:val="o"/>
      <w:lvlJc w:val="left"/>
      <w:pPr>
        <w:ind w:left="1080" w:hanging="360"/>
      </w:pPr>
      <w:rPr>
        <w:rFonts w:ascii="Courier New" w:hAnsi="Courier New" w:cs="Courier New"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9" w15:restartNumberingAfterBreak="0">
    <w:nsid w:val="217C4E27"/>
    <w:multiLevelType w:val="hybridMultilevel"/>
    <w:tmpl w:val="DD72F87A"/>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25461537"/>
    <w:multiLevelType w:val="multilevel"/>
    <w:tmpl w:val="2E84F9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EFC33C3"/>
    <w:multiLevelType w:val="hybridMultilevel"/>
    <w:tmpl w:val="DA7E9A24"/>
    <w:lvl w:ilvl="0" w:tplc="08090009">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2D853BB"/>
    <w:multiLevelType w:val="hybridMultilevel"/>
    <w:tmpl w:val="FB3A827A"/>
    <w:lvl w:ilvl="0" w:tplc="08090003">
      <w:start w:val="1"/>
      <w:numFmt w:val="bullet"/>
      <w:lvlText w:val="o"/>
      <w:lvlJc w:val="left"/>
      <w:pPr>
        <w:ind w:left="720" w:hanging="360"/>
      </w:pPr>
      <w:rPr>
        <w:rFonts w:ascii="Courier New" w:hAnsi="Courier New" w:cs="Courier New"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5B63BC3"/>
    <w:multiLevelType w:val="hybridMultilevel"/>
    <w:tmpl w:val="DEE22E34"/>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9386304"/>
    <w:multiLevelType w:val="hybridMultilevel"/>
    <w:tmpl w:val="92EE1B56"/>
    <w:lvl w:ilvl="0" w:tplc="08090003">
      <w:start w:val="1"/>
      <w:numFmt w:val="bullet"/>
      <w:lvlText w:val="o"/>
      <w:lvlJc w:val="left"/>
      <w:pPr>
        <w:ind w:left="360" w:hanging="360"/>
      </w:pPr>
      <w:rPr>
        <w:rFonts w:ascii="Courier New" w:hAnsi="Courier New" w:cs="Courier New"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5" w15:restartNumberingAfterBreak="0">
    <w:nsid w:val="3F015506"/>
    <w:multiLevelType w:val="hybridMultilevel"/>
    <w:tmpl w:val="03C4AE74"/>
    <w:lvl w:ilvl="0" w:tplc="08090009">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3FF849B7"/>
    <w:multiLevelType w:val="hybridMultilevel"/>
    <w:tmpl w:val="690EAC8A"/>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40C327B6"/>
    <w:multiLevelType w:val="hybridMultilevel"/>
    <w:tmpl w:val="5A68D81E"/>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41D01120"/>
    <w:multiLevelType w:val="hybridMultilevel"/>
    <w:tmpl w:val="785E41C2"/>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4E351B71"/>
    <w:multiLevelType w:val="multilevel"/>
    <w:tmpl w:val="C88C37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E7C38E1"/>
    <w:multiLevelType w:val="hybridMultilevel"/>
    <w:tmpl w:val="608AF88E"/>
    <w:lvl w:ilvl="0" w:tplc="FFFFFFFF">
      <w:start w:val="1"/>
      <w:numFmt w:val="bullet"/>
      <w:lvlText w:val="o"/>
      <w:lvlJc w:val="left"/>
      <w:pPr>
        <w:ind w:left="720" w:hanging="360"/>
      </w:pPr>
      <w:rPr>
        <w:rFonts w:ascii="Courier New" w:hAnsi="Courier New" w:cs="Courier New" w:hint="default"/>
      </w:rPr>
    </w:lvl>
    <w:lvl w:ilvl="1" w:tplc="0809000D">
      <w:start w:val="1"/>
      <w:numFmt w:val="bullet"/>
      <w:lvlText w:val=""/>
      <w:lvlJc w:val="left"/>
      <w:pPr>
        <w:ind w:left="1440" w:hanging="360"/>
      </w:pPr>
      <w:rPr>
        <w:rFonts w:ascii="Wingdings" w:hAnsi="Wingdings"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 w15:restartNumberingAfterBreak="0">
    <w:nsid w:val="55847508"/>
    <w:multiLevelType w:val="multilevel"/>
    <w:tmpl w:val="E788FE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AB23B35"/>
    <w:multiLevelType w:val="hybridMultilevel"/>
    <w:tmpl w:val="3092C252"/>
    <w:lvl w:ilvl="0" w:tplc="08090009">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5D8C0B71"/>
    <w:multiLevelType w:val="hybridMultilevel"/>
    <w:tmpl w:val="AF6428C8"/>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5FFE4F2A"/>
    <w:multiLevelType w:val="hybridMultilevel"/>
    <w:tmpl w:val="8A0C6D9A"/>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677146424">
    <w:abstractNumId w:val="23"/>
  </w:num>
  <w:num w:numId="2" w16cid:durableId="294918884">
    <w:abstractNumId w:val="6"/>
  </w:num>
  <w:num w:numId="3" w16cid:durableId="185600561">
    <w:abstractNumId w:val="5"/>
  </w:num>
  <w:num w:numId="4" w16cid:durableId="529532708">
    <w:abstractNumId w:val="12"/>
  </w:num>
  <w:num w:numId="5" w16cid:durableId="894315417">
    <w:abstractNumId w:val="2"/>
  </w:num>
  <w:num w:numId="6" w16cid:durableId="865096411">
    <w:abstractNumId w:val="21"/>
  </w:num>
  <w:num w:numId="7" w16cid:durableId="659307998">
    <w:abstractNumId w:val="17"/>
  </w:num>
  <w:num w:numId="8" w16cid:durableId="1120034796">
    <w:abstractNumId w:val="20"/>
  </w:num>
  <w:num w:numId="9" w16cid:durableId="1877695231">
    <w:abstractNumId w:val="16"/>
  </w:num>
  <w:num w:numId="10" w16cid:durableId="1262301528">
    <w:abstractNumId w:val="14"/>
  </w:num>
  <w:num w:numId="11" w16cid:durableId="1858426842">
    <w:abstractNumId w:val="8"/>
  </w:num>
  <w:num w:numId="12" w16cid:durableId="210043086">
    <w:abstractNumId w:val="4"/>
  </w:num>
  <w:num w:numId="13" w16cid:durableId="1198860445">
    <w:abstractNumId w:val="22"/>
  </w:num>
  <w:num w:numId="14" w16cid:durableId="2085226847">
    <w:abstractNumId w:val="15"/>
  </w:num>
  <w:num w:numId="15" w16cid:durableId="187303573">
    <w:abstractNumId w:val="18"/>
  </w:num>
  <w:num w:numId="16" w16cid:durableId="1695157345">
    <w:abstractNumId w:val="19"/>
  </w:num>
  <w:num w:numId="17" w16cid:durableId="677512129">
    <w:abstractNumId w:val="13"/>
  </w:num>
  <w:num w:numId="18" w16cid:durableId="1727953279">
    <w:abstractNumId w:val="24"/>
  </w:num>
  <w:num w:numId="19" w16cid:durableId="939333613">
    <w:abstractNumId w:val="9"/>
  </w:num>
  <w:num w:numId="20" w16cid:durableId="808519426">
    <w:abstractNumId w:val="1"/>
  </w:num>
  <w:num w:numId="21" w16cid:durableId="1150630027">
    <w:abstractNumId w:val="0"/>
  </w:num>
  <w:num w:numId="22" w16cid:durableId="1425571225">
    <w:abstractNumId w:val="11"/>
  </w:num>
  <w:num w:numId="23" w16cid:durableId="370499563">
    <w:abstractNumId w:val="7"/>
  </w:num>
  <w:num w:numId="24" w16cid:durableId="1812478695">
    <w:abstractNumId w:val="3"/>
  </w:num>
  <w:num w:numId="25" w16cid:durableId="62397225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1070F"/>
    <w:rsid w:val="00005F6C"/>
    <w:rsid w:val="0001679E"/>
    <w:rsid w:val="00023475"/>
    <w:rsid w:val="00050D03"/>
    <w:rsid w:val="00060BA3"/>
    <w:rsid w:val="00072AC3"/>
    <w:rsid w:val="0009103E"/>
    <w:rsid w:val="00092E6D"/>
    <w:rsid w:val="000B41EA"/>
    <w:rsid w:val="000B7CDA"/>
    <w:rsid w:val="000C631D"/>
    <w:rsid w:val="000D6C9D"/>
    <w:rsid w:val="000E229F"/>
    <w:rsid w:val="000E7F10"/>
    <w:rsid w:val="001013F1"/>
    <w:rsid w:val="00103249"/>
    <w:rsid w:val="00104B35"/>
    <w:rsid w:val="00130CF0"/>
    <w:rsid w:val="00135095"/>
    <w:rsid w:val="00137CA3"/>
    <w:rsid w:val="00152364"/>
    <w:rsid w:val="0015279F"/>
    <w:rsid w:val="001768E0"/>
    <w:rsid w:val="00182020"/>
    <w:rsid w:val="001942FD"/>
    <w:rsid w:val="001A38CE"/>
    <w:rsid w:val="001A570F"/>
    <w:rsid w:val="001C5A63"/>
    <w:rsid w:val="001F5DCE"/>
    <w:rsid w:val="001F7727"/>
    <w:rsid w:val="002140D0"/>
    <w:rsid w:val="002272CB"/>
    <w:rsid w:val="002437C8"/>
    <w:rsid w:val="00250FF0"/>
    <w:rsid w:val="0026103E"/>
    <w:rsid w:val="0027170E"/>
    <w:rsid w:val="0027508E"/>
    <w:rsid w:val="00283B3D"/>
    <w:rsid w:val="00292D22"/>
    <w:rsid w:val="002962B6"/>
    <w:rsid w:val="002A01DB"/>
    <w:rsid w:val="002B0658"/>
    <w:rsid w:val="002C1DFC"/>
    <w:rsid w:val="002C32D0"/>
    <w:rsid w:val="002D3F33"/>
    <w:rsid w:val="002E42C1"/>
    <w:rsid w:val="002F1A17"/>
    <w:rsid w:val="002F338D"/>
    <w:rsid w:val="002F4184"/>
    <w:rsid w:val="002F7108"/>
    <w:rsid w:val="0031070F"/>
    <w:rsid w:val="00315E13"/>
    <w:rsid w:val="00324AC5"/>
    <w:rsid w:val="003262A9"/>
    <w:rsid w:val="00333C3E"/>
    <w:rsid w:val="0034298F"/>
    <w:rsid w:val="00343201"/>
    <w:rsid w:val="00343B23"/>
    <w:rsid w:val="00344496"/>
    <w:rsid w:val="0034589A"/>
    <w:rsid w:val="00374946"/>
    <w:rsid w:val="00382B8A"/>
    <w:rsid w:val="00390BD8"/>
    <w:rsid w:val="00392818"/>
    <w:rsid w:val="003B2EAE"/>
    <w:rsid w:val="003B686D"/>
    <w:rsid w:val="003F3205"/>
    <w:rsid w:val="004161D1"/>
    <w:rsid w:val="00420AF4"/>
    <w:rsid w:val="00421F07"/>
    <w:rsid w:val="004265E5"/>
    <w:rsid w:val="0043078C"/>
    <w:rsid w:val="00434699"/>
    <w:rsid w:val="004427BA"/>
    <w:rsid w:val="00447ED9"/>
    <w:rsid w:val="00460B47"/>
    <w:rsid w:val="00461DE8"/>
    <w:rsid w:val="0047787B"/>
    <w:rsid w:val="0048320B"/>
    <w:rsid w:val="00486B19"/>
    <w:rsid w:val="004A33E9"/>
    <w:rsid w:val="004B1282"/>
    <w:rsid w:val="004B2B65"/>
    <w:rsid w:val="004C00E7"/>
    <w:rsid w:val="004C19CB"/>
    <w:rsid w:val="004C21FA"/>
    <w:rsid w:val="004C2575"/>
    <w:rsid w:val="004C7326"/>
    <w:rsid w:val="004E7630"/>
    <w:rsid w:val="004F56F8"/>
    <w:rsid w:val="004F604B"/>
    <w:rsid w:val="005028A5"/>
    <w:rsid w:val="00515EBD"/>
    <w:rsid w:val="00516911"/>
    <w:rsid w:val="00521C46"/>
    <w:rsid w:val="005321EE"/>
    <w:rsid w:val="00532F28"/>
    <w:rsid w:val="00546AFA"/>
    <w:rsid w:val="0056682C"/>
    <w:rsid w:val="005856BB"/>
    <w:rsid w:val="00590863"/>
    <w:rsid w:val="005A6ADF"/>
    <w:rsid w:val="005B0DE4"/>
    <w:rsid w:val="005B5F54"/>
    <w:rsid w:val="005C53BA"/>
    <w:rsid w:val="005C679E"/>
    <w:rsid w:val="005C7023"/>
    <w:rsid w:val="00602021"/>
    <w:rsid w:val="00613704"/>
    <w:rsid w:val="0063080E"/>
    <w:rsid w:val="00633BC6"/>
    <w:rsid w:val="00641425"/>
    <w:rsid w:val="00650DA1"/>
    <w:rsid w:val="00656802"/>
    <w:rsid w:val="00662B23"/>
    <w:rsid w:val="00664210"/>
    <w:rsid w:val="00664668"/>
    <w:rsid w:val="00681166"/>
    <w:rsid w:val="0068257E"/>
    <w:rsid w:val="00697FCF"/>
    <w:rsid w:val="006A3832"/>
    <w:rsid w:val="006A56F8"/>
    <w:rsid w:val="006B0B9B"/>
    <w:rsid w:val="006B17FE"/>
    <w:rsid w:val="006E185D"/>
    <w:rsid w:val="006E3DD0"/>
    <w:rsid w:val="006E4376"/>
    <w:rsid w:val="006E4963"/>
    <w:rsid w:val="006F6A7B"/>
    <w:rsid w:val="0070515B"/>
    <w:rsid w:val="00732A95"/>
    <w:rsid w:val="00733E34"/>
    <w:rsid w:val="0075582B"/>
    <w:rsid w:val="00764014"/>
    <w:rsid w:val="007765EB"/>
    <w:rsid w:val="00785CD9"/>
    <w:rsid w:val="00791068"/>
    <w:rsid w:val="007C13F3"/>
    <w:rsid w:val="007C3DF0"/>
    <w:rsid w:val="007F32CB"/>
    <w:rsid w:val="00820749"/>
    <w:rsid w:val="00841183"/>
    <w:rsid w:val="0084368F"/>
    <w:rsid w:val="00844CA8"/>
    <w:rsid w:val="008506B7"/>
    <w:rsid w:val="00866EED"/>
    <w:rsid w:val="00867A80"/>
    <w:rsid w:val="0087027E"/>
    <w:rsid w:val="00873C37"/>
    <w:rsid w:val="0089001C"/>
    <w:rsid w:val="00895AF2"/>
    <w:rsid w:val="00896856"/>
    <w:rsid w:val="008A5543"/>
    <w:rsid w:val="008A5642"/>
    <w:rsid w:val="008B60BC"/>
    <w:rsid w:val="008C4166"/>
    <w:rsid w:val="008D275B"/>
    <w:rsid w:val="008E16C5"/>
    <w:rsid w:val="00916668"/>
    <w:rsid w:val="009328D4"/>
    <w:rsid w:val="00950748"/>
    <w:rsid w:val="00971487"/>
    <w:rsid w:val="00973C25"/>
    <w:rsid w:val="009760D0"/>
    <w:rsid w:val="00980658"/>
    <w:rsid w:val="00987F56"/>
    <w:rsid w:val="009A4F92"/>
    <w:rsid w:val="009A6388"/>
    <w:rsid w:val="009B627F"/>
    <w:rsid w:val="009C0D73"/>
    <w:rsid w:val="009C63F2"/>
    <w:rsid w:val="009D1BA5"/>
    <w:rsid w:val="009D1C0F"/>
    <w:rsid w:val="009D2932"/>
    <w:rsid w:val="009D4F65"/>
    <w:rsid w:val="00A02455"/>
    <w:rsid w:val="00A12FEE"/>
    <w:rsid w:val="00A139AE"/>
    <w:rsid w:val="00A16254"/>
    <w:rsid w:val="00A32C85"/>
    <w:rsid w:val="00A432D4"/>
    <w:rsid w:val="00A57D81"/>
    <w:rsid w:val="00A75EB6"/>
    <w:rsid w:val="00A77BA6"/>
    <w:rsid w:val="00AA7843"/>
    <w:rsid w:val="00AB5EF3"/>
    <w:rsid w:val="00AC4AC8"/>
    <w:rsid w:val="00AE4905"/>
    <w:rsid w:val="00AF20B2"/>
    <w:rsid w:val="00B01AA1"/>
    <w:rsid w:val="00B0473F"/>
    <w:rsid w:val="00B055E5"/>
    <w:rsid w:val="00B143F3"/>
    <w:rsid w:val="00B313E0"/>
    <w:rsid w:val="00B32914"/>
    <w:rsid w:val="00B41576"/>
    <w:rsid w:val="00B47DFB"/>
    <w:rsid w:val="00B50CEC"/>
    <w:rsid w:val="00B57EDC"/>
    <w:rsid w:val="00B64C63"/>
    <w:rsid w:val="00B847F0"/>
    <w:rsid w:val="00BA6722"/>
    <w:rsid w:val="00BB419E"/>
    <w:rsid w:val="00BC78AB"/>
    <w:rsid w:val="00BD0CC2"/>
    <w:rsid w:val="00BD3504"/>
    <w:rsid w:val="00BD5AB2"/>
    <w:rsid w:val="00BD6289"/>
    <w:rsid w:val="00BF1430"/>
    <w:rsid w:val="00C07287"/>
    <w:rsid w:val="00C11660"/>
    <w:rsid w:val="00C16265"/>
    <w:rsid w:val="00C17C71"/>
    <w:rsid w:val="00C20D4A"/>
    <w:rsid w:val="00C24208"/>
    <w:rsid w:val="00C2642A"/>
    <w:rsid w:val="00C27440"/>
    <w:rsid w:val="00C62F7B"/>
    <w:rsid w:val="00C63092"/>
    <w:rsid w:val="00C66790"/>
    <w:rsid w:val="00C76003"/>
    <w:rsid w:val="00C76448"/>
    <w:rsid w:val="00C82FCC"/>
    <w:rsid w:val="00C83C86"/>
    <w:rsid w:val="00C87A23"/>
    <w:rsid w:val="00CA68F2"/>
    <w:rsid w:val="00CB2346"/>
    <w:rsid w:val="00CB2F57"/>
    <w:rsid w:val="00CB5EC2"/>
    <w:rsid w:val="00CC77E4"/>
    <w:rsid w:val="00CD4C47"/>
    <w:rsid w:val="00CE5CDE"/>
    <w:rsid w:val="00CF589C"/>
    <w:rsid w:val="00D03457"/>
    <w:rsid w:val="00D07CDE"/>
    <w:rsid w:val="00D22CC9"/>
    <w:rsid w:val="00D23227"/>
    <w:rsid w:val="00D46DE4"/>
    <w:rsid w:val="00D47A3A"/>
    <w:rsid w:val="00D757F5"/>
    <w:rsid w:val="00D77C90"/>
    <w:rsid w:val="00D91BD3"/>
    <w:rsid w:val="00D92364"/>
    <w:rsid w:val="00DA3BED"/>
    <w:rsid w:val="00DA529D"/>
    <w:rsid w:val="00DB3995"/>
    <w:rsid w:val="00DC00FC"/>
    <w:rsid w:val="00DC2E31"/>
    <w:rsid w:val="00DE250B"/>
    <w:rsid w:val="00DE3EF0"/>
    <w:rsid w:val="00DF0817"/>
    <w:rsid w:val="00DF5011"/>
    <w:rsid w:val="00DF74CA"/>
    <w:rsid w:val="00E012E1"/>
    <w:rsid w:val="00E06E83"/>
    <w:rsid w:val="00E12886"/>
    <w:rsid w:val="00E209CF"/>
    <w:rsid w:val="00E24FD9"/>
    <w:rsid w:val="00E32F1E"/>
    <w:rsid w:val="00E42244"/>
    <w:rsid w:val="00E45EE2"/>
    <w:rsid w:val="00E5683D"/>
    <w:rsid w:val="00E57A40"/>
    <w:rsid w:val="00E8334A"/>
    <w:rsid w:val="00E85C24"/>
    <w:rsid w:val="00E90162"/>
    <w:rsid w:val="00E90D21"/>
    <w:rsid w:val="00EB7031"/>
    <w:rsid w:val="00ED5B93"/>
    <w:rsid w:val="00ED62E7"/>
    <w:rsid w:val="00EE0350"/>
    <w:rsid w:val="00EE3A7B"/>
    <w:rsid w:val="00EF1DA0"/>
    <w:rsid w:val="00F128D9"/>
    <w:rsid w:val="00F1528B"/>
    <w:rsid w:val="00F17022"/>
    <w:rsid w:val="00F24AB1"/>
    <w:rsid w:val="00F334F6"/>
    <w:rsid w:val="00F36D6B"/>
    <w:rsid w:val="00F4310D"/>
    <w:rsid w:val="00F57F64"/>
    <w:rsid w:val="00F612B0"/>
    <w:rsid w:val="00F6273F"/>
    <w:rsid w:val="00F63477"/>
    <w:rsid w:val="00F745CD"/>
    <w:rsid w:val="00F91076"/>
    <w:rsid w:val="00F92D6B"/>
    <w:rsid w:val="00F948B9"/>
    <w:rsid w:val="00FA012C"/>
    <w:rsid w:val="00FA1780"/>
    <w:rsid w:val="00FA1E7D"/>
    <w:rsid w:val="00FA3579"/>
    <w:rsid w:val="00FD1073"/>
    <w:rsid w:val="00FE03C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B78602"/>
  <w15:chartTrackingRefBased/>
  <w15:docId w15:val="{60D64A68-39DD-412C-923E-20C8BBF16D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9166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5683D"/>
    <w:pPr>
      <w:ind w:left="720"/>
      <w:contextualSpacing/>
    </w:pPr>
  </w:style>
  <w:style w:type="paragraph" w:styleId="Header">
    <w:name w:val="header"/>
    <w:basedOn w:val="Normal"/>
    <w:link w:val="HeaderChar"/>
    <w:uiPriority w:val="99"/>
    <w:unhideWhenUsed/>
    <w:rsid w:val="00C27440"/>
    <w:pPr>
      <w:tabs>
        <w:tab w:val="center" w:pos="4513"/>
        <w:tab w:val="right" w:pos="9026"/>
      </w:tabs>
      <w:spacing w:after="0" w:line="240" w:lineRule="auto"/>
    </w:pPr>
  </w:style>
  <w:style w:type="character" w:customStyle="1" w:styleId="HeaderChar">
    <w:name w:val="Header Char"/>
    <w:basedOn w:val="DefaultParagraphFont"/>
    <w:link w:val="Header"/>
    <w:uiPriority w:val="99"/>
    <w:rsid w:val="00C27440"/>
  </w:style>
  <w:style w:type="paragraph" w:styleId="Footer">
    <w:name w:val="footer"/>
    <w:basedOn w:val="Normal"/>
    <w:link w:val="FooterChar"/>
    <w:uiPriority w:val="99"/>
    <w:unhideWhenUsed/>
    <w:rsid w:val="00C27440"/>
    <w:pPr>
      <w:tabs>
        <w:tab w:val="center" w:pos="4513"/>
        <w:tab w:val="right" w:pos="9026"/>
      </w:tabs>
      <w:spacing w:after="0" w:line="240" w:lineRule="auto"/>
    </w:pPr>
  </w:style>
  <w:style w:type="character" w:customStyle="1" w:styleId="FooterChar">
    <w:name w:val="Footer Char"/>
    <w:basedOn w:val="DefaultParagraphFont"/>
    <w:link w:val="Footer"/>
    <w:uiPriority w:val="99"/>
    <w:rsid w:val="00C27440"/>
  </w:style>
  <w:style w:type="paragraph" w:customStyle="1" w:styleId="trt0xe">
    <w:name w:val="trt0xe"/>
    <w:basedOn w:val="Normal"/>
    <w:rsid w:val="009C63F2"/>
    <w:pPr>
      <w:spacing w:before="100" w:beforeAutospacing="1" w:after="100" w:afterAutospacing="1" w:line="240" w:lineRule="auto"/>
    </w:pPr>
    <w:rPr>
      <w:rFonts w:ascii="Times New Roman" w:eastAsia="Times New Roman" w:hAnsi="Times New Roman" w:cs="Times New Roman"/>
      <w:kern w:val="0"/>
      <w:sz w:val="24"/>
      <w:szCs w:val="24"/>
      <w:lang w:eastAsia="en-GB"/>
      <w14:ligatures w14:val="none"/>
    </w:rPr>
  </w:style>
  <w:style w:type="paragraph" w:customStyle="1" w:styleId="elementor-icon-list-item">
    <w:name w:val="elementor-icon-list-item"/>
    <w:basedOn w:val="Normal"/>
    <w:rsid w:val="009A4F92"/>
    <w:pPr>
      <w:spacing w:before="100" w:beforeAutospacing="1" w:after="100" w:afterAutospacing="1" w:line="240" w:lineRule="auto"/>
    </w:pPr>
    <w:rPr>
      <w:rFonts w:ascii="Times New Roman" w:eastAsia="Times New Roman" w:hAnsi="Times New Roman" w:cs="Times New Roman"/>
      <w:kern w:val="0"/>
      <w:sz w:val="24"/>
      <w:szCs w:val="24"/>
      <w:lang w:eastAsia="en-GB"/>
      <w14:ligatures w14:val="none"/>
    </w:rPr>
  </w:style>
  <w:style w:type="character" w:customStyle="1" w:styleId="elementor-icon-list-text">
    <w:name w:val="elementor-icon-list-text"/>
    <w:basedOn w:val="DefaultParagraphFont"/>
    <w:rsid w:val="009A4F92"/>
  </w:style>
  <w:style w:type="character" w:customStyle="1" w:styleId="a-size-base">
    <w:name w:val="a-size-base"/>
    <w:basedOn w:val="DefaultParagraphFont"/>
    <w:rsid w:val="003429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44018903">
      <w:bodyDiv w:val="1"/>
      <w:marLeft w:val="0"/>
      <w:marRight w:val="0"/>
      <w:marTop w:val="0"/>
      <w:marBottom w:val="0"/>
      <w:divBdr>
        <w:top w:val="none" w:sz="0" w:space="0" w:color="auto"/>
        <w:left w:val="none" w:sz="0" w:space="0" w:color="auto"/>
        <w:bottom w:val="none" w:sz="0" w:space="0" w:color="auto"/>
        <w:right w:val="none" w:sz="0" w:space="0" w:color="auto"/>
      </w:divBdr>
    </w:div>
    <w:div w:id="1463573899">
      <w:bodyDiv w:val="1"/>
      <w:marLeft w:val="0"/>
      <w:marRight w:val="0"/>
      <w:marTop w:val="0"/>
      <w:marBottom w:val="0"/>
      <w:divBdr>
        <w:top w:val="none" w:sz="0" w:space="0" w:color="auto"/>
        <w:left w:val="none" w:sz="0" w:space="0" w:color="auto"/>
        <w:bottom w:val="none" w:sz="0" w:space="0" w:color="auto"/>
        <w:right w:val="none" w:sz="0" w:space="0" w:color="auto"/>
      </w:divBdr>
    </w:div>
    <w:div w:id="1877959644">
      <w:bodyDiv w:val="1"/>
      <w:marLeft w:val="0"/>
      <w:marRight w:val="0"/>
      <w:marTop w:val="0"/>
      <w:marBottom w:val="0"/>
      <w:divBdr>
        <w:top w:val="none" w:sz="0" w:space="0" w:color="auto"/>
        <w:left w:val="none" w:sz="0" w:space="0" w:color="auto"/>
        <w:bottom w:val="none" w:sz="0" w:space="0" w:color="auto"/>
        <w:right w:val="none" w:sz="0" w:space="0" w:color="auto"/>
      </w:divBdr>
    </w:div>
    <w:div w:id="1928296741">
      <w:bodyDiv w:val="1"/>
      <w:marLeft w:val="0"/>
      <w:marRight w:val="0"/>
      <w:marTop w:val="0"/>
      <w:marBottom w:val="0"/>
      <w:divBdr>
        <w:top w:val="none" w:sz="0" w:space="0" w:color="auto"/>
        <w:left w:val="none" w:sz="0" w:space="0" w:color="auto"/>
        <w:bottom w:val="none" w:sz="0" w:space="0" w:color="auto"/>
        <w:right w:val="none" w:sz="0" w:space="0" w:color="auto"/>
      </w:divBdr>
      <w:divsChild>
        <w:div w:id="524710587">
          <w:marLeft w:val="0"/>
          <w:marRight w:val="0"/>
          <w:marTop w:val="0"/>
          <w:marBottom w:val="18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jpg"/><Relationship Id="rId18" Type="http://schemas.openxmlformats.org/officeDocument/2006/relationships/image" Target="media/image12.png"/><Relationship Id="rId3" Type="http://schemas.openxmlformats.org/officeDocument/2006/relationships/settings" Target="settings.xml"/><Relationship Id="rId21" Type="http://schemas.openxmlformats.org/officeDocument/2006/relationships/header" Target="header1.xml"/><Relationship Id="rId7" Type="http://schemas.openxmlformats.org/officeDocument/2006/relationships/image" Target="media/image1.jpg"/><Relationship Id="rId12" Type="http://schemas.openxmlformats.org/officeDocument/2006/relationships/image" Target="media/image6.png"/><Relationship Id="rId17" Type="http://schemas.openxmlformats.org/officeDocument/2006/relationships/image" Target="media/image11.jpeg"/><Relationship Id="rId2" Type="http://schemas.openxmlformats.org/officeDocument/2006/relationships/styles" Target="styles.xml"/><Relationship Id="rId16" Type="http://schemas.openxmlformats.org/officeDocument/2006/relationships/image" Target="media/image10.jpg"/><Relationship Id="rId20" Type="http://schemas.openxmlformats.org/officeDocument/2006/relationships/image" Target="media/image14.jpe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5" Type="http://schemas.openxmlformats.org/officeDocument/2006/relationships/image" Target="media/image9.jpeg"/><Relationship Id="rId23" Type="http://schemas.openxmlformats.org/officeDocument/2006/relationships/theme" Target="theme/theme1.xml"/><Relationship Id="rId10" Type="http://schemas.openxmlformats.org/officeDocument/2006/relationships/image" Target="media/image4.png"/><Relationship Id="rId19" Type="http://schemas.openxmlformats.org/officeDocument/2006/relationships/image" Target="media/image13.jp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jpeg"/><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16.svg"/><Relationship Id="rId1" Type="http://schemas.openxmlformats.org/officeDocument/2006/relationships/image" Target="media/image1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576</TotalTime>
  <Pages>5</Pages>
  <Words>1213</Words>
  <Characters>6919</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Kaya, Duygu Damla</dc:creator>
  <cp:keywords/>
  <dc:description/>
  <cp:lastModifiedBy>Kaya, Duygu Damla</cp:lastModifiedBy>
  <cp:revision>306</cp:revision>
  <dcterms:created xsi:type="dcterms:W3CDTF">2023-04-30T20:40:00Z</dcterms:created>
  <dcterms:modified xsi:type="dcterms:W3CDTF">2023-05-07T19:13:00Z</dcterms:modified>
</cp:coreProperties>
</file>