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701" w:tblpY="531"/>
        <w:tblW w:w="0" w:type="auto"/>
        <w:tblBorders>
          <w:left w:val="single" w:sz="12" w:space="0" w:color="F79646" w:themeColor="accent6"/>
        </w:tblBorders>
        <w:tblLayout w:type="fixed"/>
        <w:tblLook w:val="0480" w:firstRow="0" w:lastRow="0" w:firstColumn="1" w:lastColumn="0" w:noHBand="0" w:noVBand="1"/>
      </w:tblPr>
      <w:tblGrid>
        <w:gridCol w:w="7695"/>
      </w:tblGrid>
      <w:tr w:rsidR="00430001" w14:paraId="103C89C7" w14:textId="77777777" w:rsidTr="00430001">
        <w:tc>
          <w:tcPr>
            <w:tcW w:w="7695" w:type="dxa"/>
          </w:tcPr>
          <w:p w14:paraId="7910AFFE" w14:textId="180079C3" w:rsidR="00430001" w:rsidRPr="004A4484" w:rsidRDefault="006D2A89" w:rsidP="00A72B8F">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Invitation to Bid</w:t>
            </w: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oKlavuzu"/>
        <w:tblW w:w="9805" w:type="dxa"/>
        <w:tblLayout w:type="fixed"/>
        <w:tblLook w:val="04A0" w:firstRow="1" w:lastRow="0" w:firstColumn="1" w:lastColumn="0" w:noHBand="0" w:noVBand="1"/>
      </w:tblPr>
      <w:tblGrid>
        <w:gridCol w:w="1271"/>
        <w:gridCol w:w="3544"/>
        <w:gridCol w:w="1210"/>
        <w:gridCol w:w="3780"/>
      </w:tblGrid>
      <w:tr w:rsidR="007D0CA6" w:rsidRPr="008B2645" w14:paraId="4630B4F2" w14:textId="454E942E" w:rsidTr="00DD123D">
        <w:tc>
          <w:tcPr>
            <w:tcW w:w="1271" w:type="dxa"/>
            <w:shd w:val="clear" w:color="auto" w:fill="D9D9D9" w:themeFill="background1" w:themeFillShade="D9"/>
          </w:tcPr>
          <w:p w14:paraId="16EA6B6F" w14:textId="0464E6B6" w:rsidR="007D0CA6" w:rsidRPr="008B2645" w:rsidRDefault="007D0CA6" w:rsidP="007D0CA6">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544" w:type="dxa"/>
          </w:tcPr>
          <w:p w14:paraId="3A28412A" w14:textId="14093A52" w:rsidR="007D0CA6" w:rsidRPr="008B2645" w:rsidRDefault="007D0CA6" w:rsidP="007D0CA6">
            <w:pPr>
              <w:outlineLvl w:val="0"/>
              <w:rPr>
                <w:rFonts w:ascii="Franklin Gothic Book" w:hAnsi="Franklin Gothic Book" w:cs="Arial"/>
                <w:b/>
                <w:sz w:val="20"/>
                <w:szCs w:val="20"/>
                <w:lang w:val="en-GB"/>
              </w:rPr>
            </w:pPr>
            <w:r>
              <w:rPr>
                <w:rFonts w:ascii="Franklin Gothic Book" w:hAnsi="Franklin Gothic Book" w:cs="Arial"/>
                <w:b/>
                <w:sz w:val="20"/>
                <w:szCs w:val="20"/>
                <w:lang w:val="en-GB"/>
              </w:rPr>
              <w:t>World Vision International</w:t>
            </w:r>
          </w:p>
        </w:tc>
        <w:tc>
          <w:tcPr>
            <w:tcW w:w="1210" w:type="dxa"/>
            <w:shd w:val="clear" w:color="auto" w:fill="BFBFBF" w:themeFill="background1" w:themeFillShade="BF"/>
          </w:tcPr>
          <w:p w14:paraId="48795ED0" w14:textId="5369AEA9" w:rsidR="007D0CA6" w:rsidRDefault="007D0CA6" w:rsidP="007D0CA6">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TO</w:t>
            </w:r>
          </w:p>
        </w:tc>
        <w:tc>
          <w:tcPr>
            <w:tcW w:w="3780" w:type="dxa"/>
          </w:tcPr>
          <w:p w14:paraId="17C38539" w14:textId="647A7222" w:rsidR="007D0CA6" w:rsidRDefault="007D0CA6" w:rsidP="007D0CA6">
            <w:pPr>
              <w:outlineLvl w:val="0"/>
              <w:rPr>
                <w:rFonts w:ascii="Franklin Gothic Book" w:hAnsi="Franklin Gothic Book" w:cs="Arial"/>
                <w:b/>
                <w:sz w:val="20"/>
                <w:szCs w:val="20"/>
                <w:lang w:val="en-GB"/>
              </w:rPr>
            </w:pPr>
          </w:p>
        </w:tc>
      </w:tr>
      <w:tr w:rsidR="007D0CA6" w:rsidRPr="008B2645" w14:paraId="0A0FE7F0" w14:textId="38F9B296" w:rsidTr="00DD123D">
        <w:tc>
          <w:tcPr>
            <w:tcW w:w="1271" w:type="dxa"/>
            <w:shd w:val="clear" w:color="auto" w:fill="D9D9D9" w:themeFill="background1" w:themeFillShade="D9"/>
          </w:tcPr>
          <w:p w14:paraId="559A825A" w14:textId="20232829"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544" w:type="dxa"/>
          </w:tcPr>
          <w:p w14:paraId="238799C1" w14:textId="3A441642" w:rsidR="007D0CA6" w:rsidRPr="00A72B8F" w:rsidRDefault="00D07ECC" w:rsidP="007D0CA6">
            <w:pPr>
              <w:outlineLvl w:val="0"/>
              <w:rPr>
                <w:rFonts w:ascii="Franklin Gothic Book" w:hAnsi="Franklin Gothic Book" w:cs="Arial"/>
                <w:bCs/>
                <w:sz w:val="20"/>
                <w:szCs w:val="20"/>
                <w:lang w:val="en-US" w:bidi="ar-JO"/>
              </w:rPr>
            </w:pPr>
            <w:r>
              <w:rPr>
                <w:rFonts w:ascii="Segoe UI" w:hAnsi="Segoe UI" w:cs="Segoe UI"/>
                <w:b/>
                <w:bCs/>
                <w:color w:val="242424"/>
                <w:sz w:val="18"/>
                <w:szCs w:val="18"/>
                <w:shd w:val="clear" w:color="auto" w:fill="FFFFFF"/>
              </w:rPr>
              <w:t>TBD</w:t>
            </w:r>
          </w:p>
        </w:tc>
        <w:tc>
          <w:tcPr>
            <w:tcW w:w="1210" w:type="dxa"/>
            <w:shd w:val="clear" w:color="auto" w:fill="BFBFBF" w:themeFill="background1" w:themeFillShade="BF"/>
          </w:tcPr>
          <w:p w14:paraId="275D9686" w14:textId="185E6F00"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Address</w:t>
            </w:r>
          </w:p>
        </w:tc>
        <w:tc>
          <w:tcPr>
            <w:tcW w:w="3780" w:type="dxa"/>
          </w:tcPr>
          <w:p w14:paraId="55F5ECC5" w14:textId="7CB49250" w:rsidR="007D0CA6" w:rsidRDefault="007D0CA6" w:rsidP="007D0CA6">
            <w:pPr>
              <w:outlineLvl w:val="0"/>
              <w:rPr>
                <w:rFonts w:ascii="Lato" w:hAnsi="Lato" w:cs="Calibri"/>
                <w:color w:val="000000"/>
                <w:sz w:val="18"/>
                <w:szCs w:val="18"/>
              </w:rPr>
            </w:pPr>
          </w:p>
        </w:tc>
      </w:tr>
      <w:tr w:rsidR="007D0CA6" w:rsidRPr="008B2645" w14:paraId="337361C9" w14:textId="163FE72D" w:rsidTr="00DD123D">
        <w:tc>
          <w:tcPr>
            <w:tcW w:w="1271" w:type="dxa"/>
            <w:shd w:val="clear" w:color="auto" w:fill="D9D9D9" w:themeFill="background1" w:themeFillShade="D9"/>
          </w:tcPr>
          <w:p w14:paraId="1F418555" w14:textId="3FB14F61"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544" w:type="dxa"/>
          </w:tcPr>
          <w:p w14:paraId="2FA4C8A0" w14:textId="4ABB3C6C" w:rsidR="007D0CA6" w:rsidRPr="008B2645" w:rsidRDefault="005C647E" w:rsidP="007D0CA6">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Idleb</w:t>
            </w:r>
          </w:p>
        </w:tc>
        <w:tc>
          <w:tcPr>
            <w:tcW w:w="1210" w:type="dxa"/>
            <w:shd w:val="clear" w:color="auto" w:fill="BFBFBF" w:themeFill="background1" w:themeFillShade="BF"/>
          </w:tcPr>
          <w:p w14:paraId="3E1DBB9E" w14:textId="79D51229"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City</w:t>
            </w:r>
          </w:p>
        </w:tc>
        <w:tc>
          <w:tcPr>
            <w:tcW w:w="3780" w:type="dxa"/>
          </w:tcPr>
          <w:p w14:paraId="67E6F42E" w14:textId="4202A33F" w:rsidR="007D0CA6" w:rsidRPr="008B2645" w:rsidRDefault="007D0CA6" w:rsidP="007D0CA6">
            <w:pPr>
              <w:outlineLvl w:val="0"/>
              <w:rPr>
                <w:rFonts w:ascii="Franklin Gothic Book" w:hAnsi="Franklin Gothic Book" w:cs="Arial"/>
                <w:bCs/>
                <w:sz w:val="20"/>
                <w:szCs w:val="20"/>
                <w:lang w:val="en-GB"/>
              </w:rPr>
            </w:pPr>
          </w:p>
        </w:tc>
      </w:tr>
      <w:tr w:rsidR="007D0CA6" w:rsidRPr="008B2645" w14:paraId="06D5542A" w14:textId="555A7E10" w:rsidTr="00DD123D">
        <w:tc>
          <w:tcPr>
            <w:tcW w:w="1271" w:type="dxa"/>
            <w:tcBorders>
              <w:bottom w:val="single" w:sz="4" w:space="0" w:color="auto"/>
            </w:tcBorders>
            <w:shd w:val="clear" w:color="auto" w:fill="D9D9D9" w:themeFill="background1" w:themeFillShade="D9"/>
          </w:tcPr>
          <w:p w14:paraId="6C7B242C" w14:textId="6B25F76C"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544" w:type="dxa"/>
          </w:tcPr>
          <w:p w14:paraId="4B27A91D" w14:textId="62702978" w:rsidR="007D0CA6" w:rsidRPr="008B2645" w:rsidRDefault="000E1177" w:rsidP="007D0CA6">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Syria</w:t>
            </w:r>
          </w:p>
        </w:tc>
        <w:tc>
          <w:tcPr>
            <w:tcW w:w="1210" w:type="dxa"/>
            <w:shd w:val="clear" w:color="auto" w:fill="BFBFBF" w:themeFill="background1" w:themeFillShade="BF"/>
          </w:tcPr>
          <w:p w14:paraId="1FE01E70" w14:textId="7E26B3D0"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Country</w:t>
            </w:r>
          </w:p>
        </w:tc>
        <w:tc>
          <w:tcPr>
            <w:tcW w:w="3780" w:type="dxa"/>
          </w:tcPr>
          <w:p w14:paraId="04FB0A5E" w14:textId="7D3F203F" w:rsidR="007D0CA6" w:rsidRPr="008B2645" w:rsidRDefault="007D0CA6" w:rsidP="007D0CA6">
            <w:pPr>
              <w:outlineLvl w:val="0"/>
              <w:rPr>
                <w:rFonts w:ascii="Franklin Gothic Book" w:hAnsi="Franklin Gothic Book" w:cs="Arial"/>
                <w:bCs/>
                <w:sz w:val="20"/>
                <w:szCs w:val="20"/>
                <w:lang w:val="en-GB"/>
              </w:rPr>
            </w:pPr>
          </w:p>
        </w:tc>
      </w:tr>
      <w:tr w:rsidR="007D0CA6" w:rsidRPr="008B2645" w14:paraId="6558D239" w14:textId="0742332C" w:rsidTr="00DD123D">
        <w:tc>
          <w:tcPr>
            <w:tcW w:w="1271" w:type="dxa"/>
            <w:tcBorders>
              <w:bottom w:val="single" w:sz="4" w:space="0" w:color="auto"/>
            </w:tcBorders>
            <w:shd w:val="clear" w:color="auto" w:fill="D9D9D9" w:themeFill="background1" w:themeFillShade="D9"/>
          </w:tcPr>
          <w:p w14:paraId="410A9504" w14:textId="6A4643EB"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544" w:type="dxa"/>
          </w:tcPr>
          <w:p w14:paraId="4E03986A" w14:textId="35F9CF5E" w:rsidR="007D0CA6" w:rsidRPr="008B2645" w:rsidRDefault="00A72B8F" w:rsidP="00A72B8F">
            <w:pPr>
              <w:outlineLvl w:val="0"/>
              <w:rPr>
                <w:rFonts w:ascii="Franklin Gothic Book" w:hAnsi="Franklin Gothic Book" w:cs="Arial"/>
                <w:bCs/>
                <w:sz w:val="20"/>
                <w:szCs w:val="20"/>
                <w:lang w:val="en-GB"/>
              </w:rPr>
            </w:pPr>
            <w:r w:rsidRPr="00A72B8F">
              <w:rPr>
                <w:rFonts w:ascii="Franklin Gothic Book" w:hAnsi="Franklin Gothic Book" w:cs="Arial"/>
                <w:bCs/>
                <w:sz w:val="20"/>
                <w:szCs w:val="20"/>
              </w:rPr>
              <w:t>00905525586075</w:t>
            </w:r>
          </w:p>
        </w:tc>
        <w:tc>
          <w:tcPr>
            <w:tcW w:w="1210" w:type="dxa"/>
            <w:shd w:val="clear" w:color="auto" w:fill="BFBFBF" w:themeFill="background1" w:themeFillShade="BF"/>
          </w:tcPr>
          <w:p w14:paraId="38E3822A" w14:textId="2DCD3BC2"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Phone #</w:t>
            </w:r>
          </w:p>
        </w:tc>
        <w:tc>
          <w:tcPr>
            <w:tcW w:w="3780" w:type="dxa"/>
          </w:tcPr>
          <w:p w14:paraId="24F5F67F" w14:textId="748E48D0" w:rsidR="007D0CA6" w:rsidRPr="008B2645" w:rsidRDefault="007D0CA6" w:rsidP="00A72B8F">
            <w:pPr>
              <w:outlineLvl w:val="0"/>
              <w:rPr>
                <w:rFonts w:ascii="Franklin Gothic Book" w:hAnsi="Franklin Gothic Book" w:cs="Arial"/>
                <w:bCs/>
                <w:sz w:val="20"/>
                <w:szCs w:val="20"/>
                <w:lang w:val="en-GB"/>
              </w:rPr>
            </w:pPr>
          </w:p>
        </w:tc>
      </w:tr>
      <w:tr w:rsidR="007D0CA6" w:rsidRPr="008B2645" w14:paraId="45B4D7D4" w14:textId="6EC40073" w:rsidTr="00DD123D">
        <w:tc>
          <w:tcPr>
            <w:tcW w:w="1271" w:type="dxa"/>
            <w:tcBorders>
              <w:top w:val="single" w:sz="4" w:space="0" w:color="auto"/>
            </w:tcBorders>
            <w:shd w:val="clear" w:color="auto" w:fill="D9D9D9" w:themeFill="background1" w:themeFillShade="D9"/>
          </w:tcPr>
          <w:p w14:paraId="1B85B24C" w14:textId="0A33E059"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544" w:type="dxa"/>
          </w:tcPr>
          <w:p w14:paraId="7315BC10" w14:textId="283E641C" w:rsidR="007D0CA6" w:rsidRPr="00784706" w:rsidRDefault="007D0CA6" w:rsidP="007D0CA6">
            <w:pPr>
              <w:outlineLvl w:val="0"/>
              <w:rPr>
                <w:rStyle w:val="Kpr"/>
              </w:rPr>
            </w:pPr>
            <w:hyperlink r:id="rId11" w:history="1">
              <w:r w:rsidRPr="00CA7817">
                <w:rPr>
                  <w:rStyle w:val="Kpr"/>
                  <w:rFonts w:ascii="Franklin Gothic Book" w:hAnsi="Franklin Gothic Book" w:cs="Arial"/>
                  <w:bCs/>
                  <w:sz w:val="20"/>
                  <w:szCs w:val="20"/>
                  <w:lang w:val="en-GB"/>
                </w:rPr>
                <w:t>Dalin_Mousa@wvi.org</w:t>
              </w:r>
            </w:hyperlink>
            <w:r w:rsidRPr="00784706">
              <w:rPr>
                <w:rStyle w:val="Kpr"/>
              </w:rPr>
              <w:t xml:space="preserve">; </w:t>
            </w:r>
            <w:r w:rsidR="00E321B1">
              <w:fldChar w:fldCharType="begin"/>
            </w:r>
            <w:r w:rsidR="00E321B1">
              <w:instrText xml:space="preserve"> HYPERLINK "mailto:Abdallah_quran@wvi.org" </w:instrText>
            </w:r>
            <w:r w:rsidR="00E321B1">
              <w:fldChar w:fldCharType="separate"/>
            </w:r>
            <w:r w:rsidR="007C249D" w:rsidRPr="00F81CF3">
              <w:rPr>
                <w:rStyle w:val="Kpr"/>
                <w:rFonts w:ascii="Franklin Gothic Book" w:hAnsi="Franklin Gothic Book" w:cs="Arial"/>
                <w:bCs/>
                <w:sz w:val="20"/>
                <w:szCs w:val="20"/>
                <w:lang w:val="en-GB"/>
              </w:rPr>
              <w:t>Abdallah_quran@wvi.org</w:t>
            </w:r>
            <w:r w:rsidR="00E321B1">
              <w:rPr>
                <w:rStyle w:val="Kpr"/>
                <w:rFonts w:ascii="Franklin Gothic Book" w:hAnsi="Franklin Gothic Book" w:cs="Arial"/>
                <w:bCs/>
                <w:sz w:val="20"/>
                <w:szCs w:val="20"/>
                <w:lang w:val="en-GB"/>
              </w:rPr>
              <w:fldChar w:fldCharType="end"/>
            </w:r>
            <w:r w:rsidR="007C249D">
              <w:rPr>
                <w:rFonts w:ascii="Franklin Gothic Book" w:hAnsi="Franklin Gothic Book" w:cs="Arial"/>
                <w:bCs/>
                <w:sz w:val="20"/>
                <w:szCs w:val="20"/>
                <w:lang w:val="en-GB"/>
              </w:rPr>
              <w:t xml:space="preserve"> </w:t>
            </w:r>
          </w:p>
        </w:tc>
        <w:tc>
          <w:tcPr>
            <w:tcW w:w="1210" w:type="dxa"/>
            <w:shd w:val="clear" w:color="auto" w:fill="BFBFBF" w:themeFill="background1" w:themeFillShade="BF"/>
          </w:tcPr>
          <w:p w14:paraId="690F88E3" w14:textId="357A4B6F"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Email</w:t>
            </w:r>
          </w:p>
        </w:tc>
        <w:tc>
          <w:tcPr>
            <w:tcW w:w="3780" w:type="dxa"/>
          </w:tcPr>
          <w:p w14:paraId="51DE858F" w14:textId="7ABA4E8D" w:rsidR="007D0CA6" w:rsidRPr="008B2645" w:rsidRDefault="007D0CA6" w:rsidP="00A72B8F">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7837131D" w14:textId="33BD1028" w:rsidR="00A72B8F" w:rsidRPr="00A72B8F" w:rsidRDefault="00A72B8F" w:rsidP="00B45788">
      <w:pPr>
        <w:bidi/>
        <w:jc w:val="right"/>
        <w:outlineLvl w:val="0"/>
        <w:rPr>
          <w:rFonts w:ascii="Franklin Gothic Book" w:hAnsi="Franklin Gothic Book" w:cs="Arial"/>
          <w:b/>
          <w:bCs/>
          <w:sz w:val="20"/>
          <w:szCs w:val="20"/>
          <w:lang w:val="en-US"/>
        </w:rPr>
      </w:pPr>
      <w:r w:rsidRPr="00A72B8F">
        <w:rPr>
          <w:rFonts w:ascii="Franklin Gothic Book" w:hAnsi="Franklin Gothic Book" w:cs="Arial"/>
          <w:b/>
          <w:bCs/>
          <w:sz w:val="20"/>
          <w:szCs w:val="20"/>
          <w:lang w:val="en-US"/>
        </w:rPr>
        <w:t xml:space="preserve">The office of </w:t>
      </w:r>
      <w:r w:rsidR="00B31B20">
        <w:rPr>
          <w:rFonts w:ascii="Franklin Gothic Book" w:hAnsi="Franklin Gothic Book" w:cs="Arial"/>
          <w:b/>
          <w:bCs/>
          <w:sz w:val="20"/>
          <w:szCs w:val="20"/>
          <w:lang w:val="en-US"/>
        </w:rPr>
        <w:t>World Vision International</w:t>
      </w:r>
      <w:r w:rsidR="001B2F01">
        <w:rPr>
          <w:rFonts w:ascii="Franklin Gothic Book" w:hAnsi="Franklin Gothic Book" w:cs="Arial"/>
          <w:b/>
          <w:bCs/>
          <w:sz w:val="20"/>
          <w:szCs w:val="20"/>
          <w:lang w:val="en-US"/>
        </w:rPr>
        <w:t xml:space="preserve"> invites companies interested </w:t>
      </w:r>
      <w:r w:rsidR="00050AAD">
        <w:rPr>
          <w:rFonts w:ascii="Franklin Gothic Book" w:hAnsi="Franklin Gothic Book" w:cs="Arial"/>
          <w:b/>
          <w:bCs/>
          <w:sz w:val="20"/>
          <w:szCs w:val="20"/>
          <w:lang w:val="en-US"/>
        </w:rPr>
        <w:t xml:space="preserve">in </w:t>
      </w:r>
      <w:r w:rsidR="00B81C7D">
        <w:rPr>
          <w:rFonts w:ascii="Franklin Gothic Book" w:hAnsi="Franklin Gothic Book" w:cs="Arial"/>
          <w:b/>
          <w:bCs/>
          <w:sz w:val="20"/>
          <w:szCs w:val="20"/>
          <w:lang w:val="en-US"/>
        </w:rPr>
        <w:t xml:space="preserve">solar energy </w:t>
      </w:r>
      <w:proofErr w:type="gramStart"/>
      <w:r w:rsidR="00B81C7D">
        <w:rPr>
          <w:rFonts w:ascii="Franklin Gothic Book" w:hAnsi="Franklin Gothic Book" w:cs="Arial"/>
          <w:b/>
          <w:bCs/>
          <w:sz w:val="20"/>
          <w:szCs w:val="20"/>
          <w:lang w:val="en-US"/>
        </w:rPr>
        <w:t>systems</w:t>
      </w:r>
      <w:r w:rsidR="005A1191" w:rsidRPr="005A1191">
        <w:rPr>
          <w:rFonts w:ascii="Franklin Gothic Book" w:hAnsi="Franklin Gothic Book" w:cs="Arial"/>
          <w:b/>
          <w:bCs/>
          <w:sz w:val="20"/>
          <w:szCs w:val="20"/>
          <w:lang w:val="en-US"/>
        </w:rPr>
        <w:t xml:space="preserve"> </w:t>
      </w:r>
      <w:r w:rsidR="007C249D">
        <w:rPr>
          <w:rFonts w:ascii="Franklin Gothic Book" w:hAnsi="Franklin Gothic Book" w:cs="Arial"/>
          <w:b/>
          <w:bCs/>
          <w:sz w:val="20"/>
          <w:szCs w:val="20"/>
          <w:lang w:val="en-US"/>
        </w:rPr>
        <w:t>.</w:t>
      </w:r>
      <w:r w:rsidRPr="00A72B8F">
        <w:rPr>
          <w:rFonts w:ascii="Franklin Gothic Book" w:hAnsi="Franklin Gothic Book" w:cs="Arial"/>
          <w:b/>
          <w:bCs/>
          <w:sz w:val="20"/>
          <w:szCs w:val="20"/>
          <w:lang w:val="en-US"/>
        </w:rPr>
        <w:t>You</w:t>
      </w:r>
      <w:proofErr w:type="gramEnd"/>
      <w:r w:rsidRPr="00A72B8F">
        <w:rPr>
          <w:rFonts w:ascii="Franklin Gothic Book" w:hAnsi="Franklin Gothic Book" w:cs="Arial"/>
          <w:b/>
          <w:bCs/>
          <w:sz w:val="20"/>
          <w:szCs w:val="20"/>
          <w:lang w:val="en-US"/>
        </w:rPr>
        <w:t xml:space="preserve"> may fill up the table below. Please read carefully the instructions on page 2. </w:t>
      </w:r>
    </w:p>
    <w:p w14:paraId="211C9993" w14:textId="0D32C09E" w:rsidR="00435936" w:rsidRDefault="00435936" w:rsidP="00EB04C2">
      <w:pPr>
        <w:jc w:val="both"/>
        <w:outlineLvl w:val="0"/>
        <w:rPr>
          <w:rFonts w:ascii="Franklin Gothic Book" w:hAnsi="Franklin Gothic Book" w:cs="Arial"/>
          <w:bCs/>
          <w:sz w:val="20"/>
          <w:szCs w:val="20"/>
          <w:lang w:val="en-GB"/>
        </w:rPr>
      </w:pPr>
    </w:p>
    <w:tbl>
      <w:tblPr>
        <w:tblStyle w:val="TabloKlavuzu"/>
        <w:tblpPr w:leftFromText="141" w:rightFromText="141" w:vertAnchor="text" w:horzAnchor="margin" w:tblpY="130"/>
        <w:tblW w:w="9862" w:type="dxa"/>
        <w:tblLook w:val="04A0" w:firstRow="1" w:lastRow="0" w:firstColumn="1" w:lastColumn="0" w:noHBand="0" w:noVBand="1"/>
      </w:tblPr>
      <w:tblGrid>
        <w:gridCol w:w="2347"/>
        <w:gridCol w:w="3678"/>
        <w:gridCol w:w="1980"/>
        <w:gridCol w:w="1857"/>
      </w:tblGrid>
      <w:tr w:rsidR="00257869" w:rsidRPr="008B2645" w14:paraId="76CC6EFC" w14:textId="77777777" w:rsidTr="00106DA3">
        <w:trPr>
          <w:trHeight w:val="269"/>
        </w:trPr>
        <w:tc>
          <w:tcPr>
            <w:tcW w:w="2347" w:type="dxa"/>
            <w:shd w:val="clear" w:color="auto" w:fill="D9D9D9" w:themeFill="background1" w:themeFillShade="D9"/>
          </w:tcPr>
          <w:p w14:paraId="0305E760" w14:textId="619ECEEA" w:rsidR="00257869" w:rsidRPr="00AE695A" w:rsidRDefault="00257869" w:rsidP="00AE695A">
            <w:pPr>
              <w:outlineLvl w:val="0"/>
              <w:rPr>
                <w:rFonts w:ascii="Franklin Gothic Book" w:hAnsi="Franklin Gothic Book" w:cs="Arial"/>
                <w:sz w:val="20"/>
                <w:szCs w:val="20"/>
                <w:lang w:val="en-GB"/>
              </w:rPr>
            </w:pPr>
            <w:r>
              <w:rPr>
                <w:rFonts w:ascii="Franklin Gothic Book" w:hAnsi="Franklin Gothic Book" w:cs="Arial"/>
                <w:sz w:val="20"/>
                <w:szCs w:val="20"/>
                <w:lang w:val="en-GB"/>
              </w:rPr>
              <w:t>ITB reference</w:t>
            </w:r>
            <w:r>
              <w:rPr>
                <w:rFonts w:ascii="Franklin Gothic Book" w:hAnsi="Franklin Gothic Book" w:cs="Arial" w:hint="cs"/>
                <w:sz w:val="20"/>
                <w:szCs w:val="20"/>
                <w:rtl/>
                <w:lang w:val="en-GB"/>
              </w:rPr>
              <w:t xml:space="preserve"> </w:t>
            </w:r>
          </w:p>
        </w:tc>
        <w:tc>
          <w:tcPr>
            <w:tcW w:w="3678" w:type="dxa"/>
          </w:tcPr>
          <w:p w14:paraId="148A02DA" w14:textId="0B98C1DB" w:rsidR="00257869" w:rsidRPr="00AE695A" w:rsidRDefault="00B81C7D" w:rsidP="005C647E">
            <w:pPr>
              <w:pStyle w:val="Balk1"/>
              <w:numPr>
                <w:ilvl w:val="0"/>
                <w:numId w:val="0"/>
              </w:numPr>
              <w:shd w:val="clear" w:color="auto" w:fill="FFFFFF"/>
              <w:spacing w:before="0" w:after="0" w:line="300" w:lineRule="atLeast"/>
              <w:rPr>
                <w:rFonts w:ascii="Lato" w:hAnsi="Lato"/>
                <w:b w:val="0"/>
                <w:bCs w:val="0"/>
                <w:color w:val="000000"/>
                <w:spacing w:val="5"/>
                <w:sz w:val="23"/>
                <w:szCs w:val="23"/>
                <w:rtl/>
              </w:rPr>
            </w:pPr>
            <w:r w:rsidRPr="00AE695A">
              <w:rPr>
                <w:rFonts w:ascii="Lato" w:hAnsi="Lato"/>
                <w:b w:val="0"/>
                <w:bCs w:val="0"/>
                <w:color w:val="000000"/>
                <w:spacing w:val="5"/>
                <w:sz w:val="20"/>
              </w:rPr>
              <w:t xml:space="preserve">ITB 3701340 Establishing a solar energy system at Ariha </w:t>
            </w:r>
            <w:proofErr w:type="spellStart"/>
            <w:r w:rsidRPr="00AE695A">
              <w:rPr>
                <w:rFonts w:ascii="Lato" w:hAnsi="Lato"/>
                <w:b w:val="0"/>
                <w:bCs w:val="0"/>
                <w:color w:val="000000"/>
                <w:spacing w:val="5"/>
                <w:sz w:val="20"/>
              </w:rPr>
              <w:t>Alshamalia</w:t>
            </w:r>
            <w:proofErr w:type="spellEnd"/>
            <w:r w:rsidRPr="00AE695A">
              <w:rPr>
                <w:rFonts w:ascii="Lato" w:hAnsi="Lato"/>
                <w:b w:val="0"/>
                <w:bCs w:val="0"/>
                <w:color w:val="000000"/>
                <w:spacing w:val="5"/>
                <w:sz w:val="20"/>
              </w:rPr>
              <w:t xml:space="preserve"> and </w:t>
            </w:r>
            <w:proofErr w:type="spellStart"/>
            <w:r w:rsidRPr="00AE695A">
              <w:rPr>
                <w:rFonts w:ascii="Lato" w:hAnsi="Lato"/>
                <w:b w:val="0"/>
                <w:bCs w:val="0"/>
                <w:color w:val="000000"/>
                <w:spacing w:val="5"/>
                <w:sz w:val="20"/>
              </w:rPr>
              <w:t>Nahlaya</w:t>
            </w:r>
            <w:proofErr w:type="spellEnd"/>
            <w:r w:rsidRPr="00AE695A">
              <w:rPr>
                <w:rFonts w:ascii="Lato" w:hAnsi="Lato"/>
                <w:b w:val="0"/>
                <w:bCs w:val="0"/>
                <w:color w:val="000000"/>
                <w:spacing w:val="5"/>
                <w:sz w:val="20"/>
              </w:rPr>
              <w:t xml:space="preserve"> water station</w:t>
            </w:r>
          </w:p>
        </w:tc>
        <w:tc>
          <w:tcPr>
            <w:tcW w:w="1980" w:type="dxa"/>
            <w:shd w:val="clear" w:color="auto" w:fill="D9D9D9" w:themeFill="background1" w:themeFillShade="D9"/>
          </w:tcPr>
          <w:p w14:paraId="0D9C28C9" w14:textId="77777777" w:rsidR="00257869" w:rsidRDefault="00257869" w:rsidP="00257869">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Currency</w:t>
            </w:r>
          </w:p>
          <w:p w14:paraId="3AD56B5B" w14:textId="77777777" w:rsidR="00257869" w:rsidRPr="008B2645" w:rsidRDefault="00257869" w:rsidP="00257869">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العملة</w:t>
            </w:r>
          </w:p>
        </w:tc>
        <w:tc>
          <w:tcPr>
            <w:tcW w:w="1857" w:type="dxa"/>
          </w:tcPr>
          <w:p w14:paraId="28844EB6" w14:textId="77777777" w:rsidR="00257869" w:rsidRPr="008B2645" w:rsidRDefault="00257869" w:rsidP="00257869">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USD</w:t>
            </w:r>
          </w:p>
        </w:tc>
      </w:tr>
      <w:tr w:rsidR="00257869" w:rsidRPr="008B2645" w14:paraId="76A9F076" w14:textId="77777777" w:rsidTr="00106DA3">
        <w:trPr>
          <w:trHeight w:val="259"/>
        </w:trPr>
        <w:tc>
          <w:tcPr>
            <w:tcW w:w="2347" w:type="dxa"/>
            <w:shd w:val="clear" w:color="auto" w:fill="D9D9D9" w:themeFill="background1" w:themeFillShade="D9"/>
          </w:tcPr>
          <w:p w14:paraId="4AA9937B" w14:textId="2F7E6657" w:rsidR="00257869" w:rsidRPr="00AE695A" w:rsidRDefault="00257869" w:rsidP="00AE695A">
            <w:pPr>
              <w:outlineLvl w:val="0"/>
              <w:rPr>
                <w:rFonts w:ascii="Franklin Gothic Book" w:hAnsi="Franklin Gothic Book" w:cs="Arial"/>
                <w:bCs/>
                <w:sz w:val="20"/>
                <w:szCs w:val="20"/>
                <w:lang w:val="en-GB"/>
              </w:rPr>
            </w:pPr>
            <w:r>
              <w:rPr>
                <w:rFonts w:ascii="Franklin Gothic Book" w:hAnsi="Franklin Gothic Book" w:cs="Arial"/>
                <w:sz w:val="20"/>
                <w:szCs w:val="20"/>
                <w:lang w:val="en-GB"/>
              </w:rPr>
              <w:t xml:space="preserve">ITB </w:t>
            </w:r>
            <w:r w:rsidRPr="008B2645">
              <w:rPr>
                <w:rFonts w:ascii="Franklin Gothic Book" w:hAnsi="Franklin Gothic Book" w:cs="Arial"/>
                <w:bCs/>
                <w:sz w:val="20"/>
                <w:szCs w:val="20"/>
                <w:lang w:val="en-GB"/>
              </w:rPr>
              <w:t>Issuing Date:</w:t>
            </w:r>
          </w:p>
        </w:tc>
        <w:tc>
          <w:tcPr>
            <w:tcW w:w="3678" w:type="dxa"/>
          </w:tcPr>
          <w:p w14:paraId="668BAE66" w14:textId="268B15CE" w:rsidR="00257869" w:rsidRPr="008B2645" w:rsidRDefault="00B81C7D" w:rsidP="003A1660">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16</w:t>
            </w:r>
            <w:r w:rsidR="00377FD6">
              <w:rPr>
                <w:rFonts w:ascii="Franklin Gothic Book" w:hAnsi="Franklin Gothic Book" w:cs="Arial"/>
                <w:bCs/>
                <w:sz w:val="20"/>
                <w:szCs w:val="20"/>
                <w:lang w:val="en-GB"/>
              </w:rPr>
              <w:t xml:space="preserve"> </w:t>
            </w:r>
            <w:r w:rsidR="005C647E">
              <w:rPr>
                <w:rFonts w:ascii="Franklin Gothic Book" w:hAnsi="Franklin Gothic Book" w:cs="Arial"/>
                <w:bCs/>
                <w:sz w:val="20"/>
                <w:szCs w:val="20"/>
                <w:lang w:val="en-GB"/>
              </w:rPr>
              <w:t>March</w:t>
            </w:r>
            <w:r w:rsidR="00591A8B">
              <w:rPr>
                <w:rFonts w:ascii="Franklin Gothic Book" w:hAnsi="Franklin Gothic Book" w:cs="Arial"/>
                <w:bCs/>
                <w:sz w:val="20"/>
                <w:szCs w:val="20"/>
                <w:lang w:val="en-GB"/>
              </w:rPr>
              <w:t xml:space="preserve"> 202</w:t>
            </w:r>
            <w:r w:rsidR="007C249D">
              <w:rPr>
                <w:rFonts w:ascii="Franklin Gothic Book" w:hAnsi="Franklin Gothic Book" w:cs="Arial"/>
                <w:bCs/>
                <w:sz w:val="20"/>
                <w:szCs w:val="20"/>
                <w:lang w:val="en-GB"/>
              </w:rPr>
              <w:t>5</w:t>
            </w:r>
          </w:p>
        </w:tc>
        <w:tc>
          <w:tcPr>
            <w:tcW w:w="1980" w:type="dxa"/>
            <w:shd w:val="clear" w:color="auto" w:fill="D9D9D9" w:themeFill="background1" w:themeFillShade="D9"/>
          </w:tcPr>
          <w:p w14:paraId="16F116BA" w14:textId="7E3CB12E" w:rsidR="00257869" w:rsidRPr="00AE695A" w:rsidRDefault="00257869" w:rsidP="00AE695A">
            <w:pPr>
              <w:outlineLvl w:val="0"/>
              <w:rPr>
                <w:rFonts w:ascii="Franklin Gothic Book" w:hAnsi="Franklin Gothic Book" w:cs="Arial"/>
                <w:sz w:val="20"/>
                <w:szCs w:val="20"/>
                <w:lang w:val="en-GB"/>
              </w:rPr>
            </w:pPr>
            <w:r>
              <w:rPr>
                <w:rFonts w:ascii="Franklin Gothic Book" w:hAnsi="Franklin Gothic Book" w:cs="Arial"/>
                <w:sz w:val="20"/>
                <w:szCs w:val="20"/>
                <w:lang w:val="en-GB"/>
              </w:rPr>
              <w:t>Offer</w:t>
            </w:r>
            <w:r w:rsidRPr="008B2645">
              <w:rPr>
                <w:rFonts w:ascii="Franklin Gothic Book" w:hAnsi="Franklin Gothic Book" w:cs="Arial"/>
                <w:sz w:val="20"/>
                <w:szCs w:val="20"/>
                <w:lang w:val="en-GB"/>
              </w:rPr>
              <w:t xml:space="preserve"> Validity (days):</w:t>
            </w:r>
          </w:p>
        </w:tc>
        <w:tc>
          <w:tcPr>
            <w:tcW w:w="1857" w:type="dxa"/>
          </w:tcPr>
          <w:p w14:paraId="6C50E68F" w14:textId="617E8534" w:rsidR="00257869" w:rsidRPr="00AE695A" w:rsidRDefault="00257869" w:rsidP="00AE695A">
            <w:pPr>
              <w:jc w:val="center"/>
              <w:outlineLvl w:val="0"/>
              <w:rPr>
                <w:rFonts w:ascii="Franklin Gothic Book" w:hAnsi="Franklin Gothic Book" w:cs="Arial"/>
                <w:bCs/>
                <w:sz w:val="20"/>
                <w:szCs w:val="20"/>
                <w:rtl/>
                <w:lang w:val="en-GB" w:bidi="ar-JO"/>
              </w:rPr>
            </w:pPr>
            <w:r>
              <w:rPr>
                <w:rFonts w:ascii="Franklin Gothic Book" w:hAnsi="Franklin Gothic Book" w:cs="Arial"/>
                <w:bCs/>
                <w:sz w:val="20"/>
                <w:szCs w:val="20"/>
                <w:lang w:val="en-GB" w:bidi="ar-JO"/>
              </w:rPr>
              <w:t xml:space="preserve">Preferable </w:t>
            </w:r>
            <w:r w:rsidR="003A1660">
              <w:rPr>
                <w:rFonts w:ascii="Franklin Gothic Book" w:hAnsi="Franklin Gothic Book" w:cs="Arial"/>
                <w:bCs/>
                <w:sz w:val="20"/>
                <w:szCs w:val="20"/>
                <w:lang w:val="en-GB" w:bidi="ar-JO"/>
              </w:rPr>
              <w:t>60</w:t>
            </w:r>
            <w:r>
              <w:rPr>
                <w:rFonts w:ascii="Franklin Gothic Book" w:hAnsi="Franklin Gothic Book" w:cs="Arial"/>
                <w:bCs/>
                <w:sz w:val="20"/>
                <w:szCs w:val="20"/>
                <w:lang w:val="en-GB" w:bidi="ar-JO"/>
              </w:rPr>
              <w:t xml:space="preserve"> days</w:t>
            </w:r>
          </w:p>
        </w:tc>
      </w:tr>
      <w:tr w:rsidR="00257869" w:rsidRPr="008B2645" w14:paraId="69C06007" w14:textId="77777777" w:rsidTr="00106DA3">
        <w:trPr>
          <w:trHeight w:val="259"/>
        </w:trPr>
        <w:tc>
          <w:tcPr>
            <w:tcW w:w="2347" w:type="dxa"/>
            <w:shd w:val="clear" w:color="auto" w:fill="D9D9D9" w:themeFill="background1" w:themeFillShade="D9"/>
          </w:tcPr>
          <w:p w14:paraId="31A7AB80" w14:textId="0442C385" w:rsidR="00257869" w:rsidRPr="00AE695A" w:rsidRDefault="00257869" w:rsidP="00AE695A">
            <w:pPr>
              <w:outlineLvl w:val="0"/>
              <w:rPr>
                <w:rFonts w:ascii="Franklin Gothic Book" w:hAnsi="Franklin Gothic Book" w:cs="Arial"/>
                <w:bCs/>
                <w:sz w:val="20"/>
                <w:szCs w:val="20"/>
                <w:lang w:val="en-GB"/>
              </w:rPr>
            </w:pPr>
            <w:r>
              <w:rPr>
                <w:rFonts w:ascii="Franklin Gothic Book" w:hAnsi="Franklin Gothic Book" w:cs="Arial"/>
                <w:sz w:val="20"/>
                <w:szCs w:val="20"/>
                <w:lang w:val="en-GB"/>
              </w:rPr>
              <w:t xml:space="preserve">ITB </w:t>
            </w:r>
            <w:r w:rsidRPr="008B2645">
              <w:rPr>
                <w:rFonts w:ascii="Franklin Gothic Book" w:hAnsi="Franklin Gothic Book" w:cs="Arial"/>
                <w:bCs/>
                <w:sz w:val="20"/>
                <w:szCs w:val="20"/>
                <w:lang w:val="en-GB"/>
              </w:rPr>
              <w:t>Closing Date</w:t>
            </w:r>
            <w:r w:rsidRPr="001B2F01">
              <w:rPr>
                <w:rFonts w:ascii="Franklin Gothic Book" w:hAnsi="Franklin Gothic Book" w:cs="Arial" w:hint="cs"/>
                <w:b/>
                <w:sz w:val="18"/>
                <w:szCs w:val="18"/>
                <w:rtl/>
                <w:lang w:val="en-US"/>
              </w:rPr>
              <w:t>:</w:t>
            </w:r>
          </w:p>
        </w:tc>
        <w:tc>
          <w:tcPr>
            <w:tcW w:w="3678" w:type="dxa"/>
          </w:tcPr>
          <w:p w14:paraId="086B0A92" w14:textId="66E8B93E" w:rsidR="00257869" w:rsidRPr="008B2645" w:rsidRDefault="00B81C7D" w:rsidP="00B45788">
            <w:pPr>
              <w:outlineLvl w:val="0"/>
              <w:rPr>
                <w:rFonts w:ascii="Franklin Gothic Book" w:hAnsi="Franklin Gothic Book" w:cs="Arial"/>
                <w:sz w:val="20"/>
                <w:szCs w:val="20"/>
                <w:lang w:val="en-GB"/>
              </w:rPr>
            </w:pPr>
            <w:r>
              <w:rPr>
                <w:rFonts w:ascii="Franklin Gothic Book" w:hAnsi="Franklin Gothic Book" w:cs="Arial"/>
                <w:sz w:val="20"/>
                <w:szCs w:val="20"/>
                <w:lang w:val="en-GB"/>
              </w:rPr>
              <w:t>30</w:t>
            </w:r>
            <w:r w:rsidR="007C249D">
              <w:rPr>
                <w:rFonts w:ascii="Franklin Gothic Book" w:hAnsi="Franklin Gothic Book" w:cs="Arial"/>
                <w:sz w:val="20"/>
                <w:szCs w:val="20"/>
                <w:lang w:val="en-GB"/>
              </w:rPr>
              <w:t xml:space="preserve"> </w:t>
            </w:r>
            <w:r w:rsidR="00D07ECC">
              <w:rPr>
                <w:rFonts w:ascii="Franklin Gothic Book" w:hAnsi="Franklin Gothic Book" w:cs="Arial"/>
                <w:sz w:val="20"/>
                <w:szCs w:val="20"/>
                <w:lang w:val="en-GB"/>
              </w:rPr>
              <w:t>March</w:t>
            </w:r>
            <w:r w:rsidR="007C249D">
              <w:rPr>
                <w:rFonts w:ascii="Franklin Gothic Book" w:hAnsi="Franklin Gothic Book" w:cs="Arial"/>
                <w:sz w:val="20"/>
                <w:szCs w:val="20"/>
                <w:lang w:val="en-GB"/>
              </w:rPr>
              <w:t xml:space="preserve"> 2025</w:t>
            </w:r>
          </w:p>
        </w:tc>
        <w:tc>
          <w:tcPr>
            <w:tcW w:w="1980" w:type="dxa"/>
            <w:shd w:val="clear" w:color="auto" w:fill="D9D9D9" w:themeFill="background1" w:themeFillShade="D9"/>
          </w:tcPr>
          <w:p w14:paraId="314BD52B" w14:textId="50157547" w:rsidR="00257869" w:rsidRPr="008B2645" w:rsidRDefault="00257869" w:rsidP="00AE695A">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Destination</w:t>
            </w:r>
            <w:r w:rsidRPr="008B2645">
              <w:rPr>
                <w:rFonts w:ascii="Franklin Gothic Book" w:hAnsi="Franklin Gothic Book" w:cs="Arial"/>
                <w:bCs/>
                <w:sz w:val="20"/>
                <w:szCs w:val="20"/>
                <w:lang w:val="en-GB"/>
              </w:rPr>
              <w:t>:</w:t>
            </w:r>
          </w:p>
        </w:tc>
        <w:tc>
          <w:tcPr>
            <w:tcW w:w="1857" w:type="dxa"/>
          </w:tcPr>
          <w:p w14:paraId="453DAA70" w14:textId="462BD8FE" w:rsidR="00257869" w:rsidRPr="00B81C7D" w:rsidRDefault="00B81C7D" w:rsidP="00050AAD">
            <w:pPr>
              <w:bidi/>
              <w:jc w:val="center"/>
              <w:outlineLvl w:val="0"/>
              <w:rPr>
                <w:rFonts w:ascii="Franklin Gothic Book" w:hAnsi="Franklin Gothic Book" w:cs="Arial"/>
                <w:sz w:val="20"/>
                <w:szCs w:val="20"/>
                <w:rtl/>
                <w:lang w:val="en-GB"/>
              </w:rPr>
            </w:pPr>
            <w:r w:rsidRPr="00B81C7D">
              <w:rPr>
                <w:rFonts w:ascii="Franklin Gothic Book" w:hAnsi="Franklin Gothic Book" w:cs="Arial"/>
                <w:sz w:val="20"/>
                <w:szCs w:val="20"/>
                <w:lang w:val="en-GB"/>
              </w:rPr>
              <w:t>Ariha Alshamalia and Nahlaya water station</w:t>
            </w:r>
          </w:p>
        </w:tc>
      </w:tr>
    </w:tbl>
    <w:p w14:paraId="39279B15" w14:textId="542E7A8A" w:rsidR="00B31B20" w:rsidRPr="00B31B20" w:rsidRDefault="00B31B20" w:rsidP="00EB04C2">
      <w:pPr>
        <w:jc w:val="both"/>
        <w:outlineLvl w:val="0"/>
        <w:rPr>
          <w:rFonts w:ascii="Franklin Gothic Book" w:hAnsi="Franklin Gothic Book" w:cs="Arial"/>
          <w:bCs/>
          <w:sz w:val="20"/>
          <w:szCs w:val="20"/>
        </w:rPr>
      </w:pPr>
    </w:p>
    <w:p w14:paraId="56C3D5EB" w14:textId="77777777" w:rsidR="00257869" w:rsidRDefault="00257869" w:rsidP="00EB04C2">
      <w:pPr>
        <w:jc w:val="both"/>
        <w:outlineLvl w:val="0"/>
        <w:rPr>
          <w:rFonts w:ascii="Franklin Gothic Book" w:hAnsi="Franklin Gothic Book" w:cs="Arial"/>
          <w:bCs/>
          <w:sz w:val="20"/>
          <w:szCs w:val="20"/>
          <w:highlight w:val="yellow"/>
          <w:lang w:val="en-GB"/>
        </w:rPr>
      </w:pPr>
    </w:p>
    <w:p w14:paraId="3961CA32" w14:textId="77777777" w:rsidR="00257869" w:rsidRDefault="00257869" w:rsidP="00EB04C2">
      <w:pPr>
        <w:jc w:val="both"/>
        <w:outlineLvl w:val="0"/>
        <w:rPr>
          <w:rFonts w:ascii="Franklin Gothic Book" w:hAnsi="Franklin Gothic Book" w:cs="Arial"/>
          <w:bCs/>
          <w:sz w:val="20"/>
          <w:szCs w:val="20"/>
          <w:highlight w:val="yellow"/>
          <w:lang w:val="en-GB"/>
        </w:rPr>
      </w:pPr>
    </w:p>
    <w:p w14:paraId="28D3DD23" w14:textId="77777777" w:rsidR="00257869" w:rsidRDefault="00257869" w:rsidP="00EB04C2">
      <w:pPr>
        <w:jc w:val="both"/>
        <w:outlineLvl w:val="0"/>
        <w:rPr>
          <w:rFonts w:ascii="Franklin Gothic Book" w:hAnsi="Franklin Gothic Book" w:cs="Arial"/>
          <w:bCs/>
          <w:sz w:val="20"/>
          <w:szCs w:val="20"/>
          <w:highlight w:val="yellow"/>
          <w:lang w:val="en-GB"/>
        </w:rPr>
      </w:pPr>
    </w:p>
    <w:p w14:paraId="7498A7FB" w14:textId="77777777" w:rsidR="00257869" w:rsidRDefault="00257869" w:rsidP="00EB04C2">
      <w:pPr>
        <w:jc w:val="both"/>
        <w:outlineLvl w:val="0"/>
        <w:rPr>
          <w:rFonts w:ascii="Franklin Gothic Book" w:hAnsi="Franklin Gothic Book" w:cs="Arial"/>
          <w:bCs/>
          <w:sz w:val="20"/>
          <w:szCs w:val="20"/>
          <w:highlight w:val="yellow"/>
          <w:lang w:val="en-GB"/>
        </w:rPr>
      </w:pPr>
    </w:p>
    <w:p w14:paraId="278FEAAC" w14:textId="77777777" w:rsidR="00257869" w:rsidRDefault="00257869" w:rsidP="00EB04C2">
      <w:pPr>
        <w:jc w:val="both"/>
        <w:outlineLvl w:val="0"/>
        <w:rPr>
          <w:rFonts w:ascii="Franklin Gothic Book" w:hAnsi="Franklin Gothic Book" w:cs="Arial"/>
          <w:bCs/>
          <w:sz w:val="20"/>
          <w:szCs w:val="20"/>
          <w:highlight w:val="yellow"/>
          <w:lang w:val="en-GB"/>
        </w:rPr>
      </w:pPr>
    </w:p>
    <w:p w14:paraId="70EA4A0F" w14:textId="77777777" w:rsidR="00561B1E" w:rsidRPr="000D5D28" w:rsidRDefault="00561B1E" w:rsidP="20FB2738">
      <w:pPr>
        <w:jc w:val="both"/>
        <w:rPr>
          <w:rFonts w:ascii="Franklin Gothic Book" w:eastAsia="Franklin Gothic Book" w:hAnsi="Franklin Gothic Book" w:cs="Franklin Gothic Book"/>
          <w:sz w:val="20"/>
          <w:szCs w:val="20"/>
          <w:lang w:val="en-US"/>
        </w:rPr>
      </w:pPr>
    </w:p>
    <w:p w14:paraId="0E7300A2" w14:textId="77777777" w:rsidR="00561B1E" w:rsidRDefault="00561B1E" w:rsidP="20FB2738">
      <w:pPr>
        <w:jc w:val="both"/>
        <w:rPr>
          <w:rFonts w:ascii="Franklin Gothic Book" w:eastAsia="Franklin Gothic Book" w:hAnsi="Franklin Gothic Book" w:cs="Franklin Gothic Book"/>
          <w:sz w:val="20"/>
          <w:szCs w:val="20"/>
          <w:lang w:val="en-GB"/>
        </w:rPr>
      </w:pPr>
    </w:p>
    <w:p w14:paraId="759F6718" w14:textId="2AB7FBDB" w:rsidR="00257869" w:rsidRDefault="00257869" w:rsidP="00EB04C2">
      <w:pPr>
        <w:jc w:val="both"/>
        <w:outlineLvl w:val="0"/>
        <w:rPr>
          <w:rFonts w:ascii="Franklin Gothic Book" w:hAnsi="Franklin Gothic Book" w:cs="Arial"/>
          <w:bCs/>
          <w:sz w:val="20"/>
          <w:szCs w:val="20"/>
          <w:highlight w:val="yellow"/>
          <w:lang w:val="en-GB"/>
        </w:rPr>
      </w:pPr>
    </w:p>
    <w:p w14:paraId="3F36280B" w14:textId="77777777" w:rsidR="00B81C7D" w:rsidRDefault="00B81C7D" w:rsidP="00EB04C2">
      <w:pPr>
        <w:jc w:val="both"/>
        <w:outlineLvl w:val="0"/>
        <w:rPr>
          <w:rFonts w:ascii="Franklin Gothic Book" w:hAnsi="Franklin Gothic Book" w:cs="Arial"/>
          <w:bCs/>
          <w:sz w:val="20"/>
          <w:szCs w:val="20"/>
          <w:highlight w:val="yellow"/>
          <w:lang w:val="en-GB"/>
        </w:rPr>
      </w:pPr>
    </w:p>
    <w:p w14:paraId="211484E0" w14:textId="77777777" w:rsidR="000D5D28" w:rsidRDefault="000D5D28" w:rsidP="000D5D28">
      <w:pPr>
        <w:jc w:val="center"/>
        <w:outlineLvl w:val="0"/>
        <w:rPr>
          <w:rFonts w:ascii="Franklin Gothic Book" w:hAnsi="Franklin Gothic Book" w:cs="Arial"/>
          <w:bCs/>
          <w:sz w:val="20"/>
          <w:szCs w:val="20"/>
          <w:highlight w:val="yellow"/>
          <w:lang w:val="en-GB"/>
        </w:rPr>
      </w:pPr>
    </w:p>
    <w:p w14:paraId="1D355AE3" w14:textId="45B23F2F" w:rsidR="000D5D28" w:rsidRDefault="000D5D28" w:rsidP="000D5D28">
      <w:pPr>
        <w:jc w:val="center"/>
        <w:outlineLvl w:val="0"/>
        <w:rPr>
          <w:rFonts w:ascii="Franklin Gothic Book" w:hAnsi="Franklin Gothic Book" w:cs="Arial"/>
          <w:bCs/>
          <w:sz w:val="20"/>
          <w:szCs w:val="20"/>
          <w:rtl/>
          <w:lang w:val="en-GB"/>
        </w:rPr>
      </w:pPr>
      <w:r>
        <w:rPr>
          <w:rFonts w:ascii="Franklin Gothic Book" w:hAnsi="Franklin Gothic Book" w:cs="Arial"/>
          <w:bCs/>
          <w:sz w:val="20"/>
          <w:szCs w:val="20"/>
          <w:highlight w:val="yellow"/>
          <w:lang w:val="en-GB"/>
        </w:rPr>
        <w:t xml:space="preserve">   </w:t>
      </w:r>
      <w:r w:rsidRPr="00B31B20">
        <w:rPr>
          <w:rFonts w:ascii="Franklin Gothic Book" w:hAnsi="Franklin Gothic Book" w:cs="Arial"/>
          <w:bCs/>
          <w:sz w:val="20"/>
          <w:szCs w:val="20"/>
          <w:highlight w:val="yellow"/>
          <w:lang w:val="en-GB"/>
        </w:rPr>
        <w:t xml:space="preserve">Please provide the breakdown of items in Annex 1. </w:t>
      </w:r>
      <w:proofErr w:type="spellStart"/>
      <w:r w:rsidRPr="00B31B20">
        <w:rPr>
          <w:rFonts w:ascii="Franklin Gothic Book" w:hAnsi="Franklin Gothic Book" w:cs="Arial"/>
          <w:bCs/>
          <w:sz w:val="20"/>
          <w:szCs w:val="20"/>
          <w:highlight w:val="yellow"/>
          <w:lang w:val="en-GB"/>
        </w:rPr>
        <w:t>BoQ</w:t>
      </w:r>
      <w:proofErr w:type="spellEnd"/>
      <w:r w:rsidRPr="00B31B20">
        <w:rPr>
          <w:rFonts w:ascii="Franklin Gothic Book" w:hAnsi="Franklin Gothic Book" w:cs="Arial"/>
          <w:bCs/>
          <w:sz w:val="20"/>
          <w:szCs w:val="20"/>
          <w:highlight w:val="yellow"/>
          <w:lang w:val="en-GB"/>
        </w:rPr>
        <w:t xml:space="preserve"> and reflect the total cost on the tabl</w:t>
      </w:r>
      <w:r w:rsidR="00573BDC">
        <w:rPr>
          <w:rFonts w:ascii="Franklin Gothic Book" w:hAnsi="Franklin Gothic Book" w:cs="Arial"/>
          <w:bCs/>
          <w:sz w:val="20"/>
          <w:szCs w:val="20"/>
          <w:highlight w:val="yellow"/>
          <w:lang w:val="en-GB"/>
        </w:rPr>
        <w:t xml:space="preserve">e below </w:t>
      </w:r>
    </w:p>
    <w:p w14:paraId="455CE411" w14:textId="77777777" w:rsidR="000D5D28" w:rsidRDefault="000D5D28" w:rsidP="00EB04C2">
      <w:pPr>
        <w:jc w:val="both"/>
        <w:outlineLvl w:val="0"/>
        <w:rPr>
          <w:rFonts w:ascii="Franklin Gothic Book" w:hAnsi="Franklin Gothic Book" w:cs="Arial"/>
          <w:bCs/>
          <w:sz w:val="20"/>
          <w:szCs w:val="20"/>
          <w:highlight w:val="yellow"/>
          <w:lang w:val="en-GB"/>
        </w:rPr>
      </w:pPr>
    </w:p>
    <w:tbl>
      <w:tblPr>
        <w:tblStyle w:val="TabloKlavuzu"/>
        <w:tblpPr w:leftFromText="180" w:rightFromText="180" w:vertAnchor="text" w:horzAnchor="margin" w:tblpY="23"/>
        <w:tblW w:w="9895" w:type="dxa"/>
        <w:tblLook w:val="04A0" w:firstRow="1" w:lastRow="0" w:firstColumn="1" w:lastColumn="0" w:noHBand="0" w:noVBand="1"/>
      </w:tblPr>
      <w:tblGrid>
        <w:gridCol w:w="767"/>
        <w:gridCol w:w="3594"/>
        <w:gridCol w:w="2924"/>
        <w:gridCol w:w="2610"/>
      </w:tblGrid>
      <w:tr w:rsidR="00257869" w:rsidRPr="008B2645" w14:paraId="6A75E6E4" w14:textId="77777777" w:rsidTr="00050AAD">
        <w:trPr>
          <w:trHeight w:val="316"/>
        </w:trPr>
        <w:tc>
          <w:tcPr>
            <w:tcW w:w="767" w:type="dxa"/>
            <w:vAlign w:val="center"/>
          </w:tcPr>
          <w:p w14:paraId="6827E64C" w14:textId="4F588F7F" w:rsidR="00257869" w:rsidRPr="008B2645" w:rsidRDefault="00257869" w:rsidP="00D33D5B">
            <w:pP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tc>
        <w:tc>
          <w:tcPr>
            <w:tcW w:w="3594" w:type="dxa"/>
            <w:vAlign w:val="center"/>
          </w:tcPr>
          <w:p w14:paraId="5DBAF2A2" w14:textId="1F66DBB2" w:rsidR="00257869" w:rsidRPr="00BA163D" w:rsidRDefault="00257869" w:rsidP="00567DA5">
            <w:pPr>
              <w:rPr>
                <w:rFonts w:ascii="Franklin Gothic Book" w:hAnsi="Franklin Gothic Book" w:cs="Arial"/>
                <w:b/>
                <w:bCs/>
                <w:color w:val="000000" w:themeColor="text1"/>
                <w:sz w:val="20"/>
                <w:szCs w:val="20"/>
                <w:lang w:val="en-GB"/>
              </w:rPr>
            </w:pPr>
            <w:r w:rsidRPr="00BA163D">
              <w:rPr>
                <w:rFonts w:ascii="Franklin Gothic Book" w:hAnsi="Franklin Gothic Book" w:cs="Arial"/>
                <w:b/>
                <w:bCs/>
                <w:color w:val="000000" w:themeColor="text1"/>
                <w:sz w:val="20"/>
                <w:szCs w:val="20"/>
                <w:lang w:val="en-GB"/>
              </w:rPr>
              <w:t>Description</w:t>
            </w:r>
            <w:r>
              <w:rPr>
                <w:rFonts w:ascii="Franklin Gothic Book" w:hAnsi="Franklin Gothic Book" w:cs="Arial" w:hint="cs"/>
                <w:b/>
                <w:bCs/>
                <w:color w:val="000000" w:themeColor="text1"/>
                <w:sz w:val="20"/>
                <w:szCs w:val="20"/>
                <w:rtl/>
                <w:lang w:val="en-GB"/>
              </w:rPr>
              <w:t xml:space="preserve"> </w:t>
            </w:r>
          </w:p>
        </w:tc>
        <w:tc>
          <w:tcPr>
            <w:tcW w:w="2924" w:type="dxa"/>
            <w:vAlign w:val="center"/>
          </w:tcPr>
          <w:p w14:paraId="67FB28CF" w14:textId="07749AE4" w:rsidR="00257869" w:rsidRPr="008B2645" w:rsidRDefault="00257869" w:rsidP="00567DA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r>
              <w:rPr>
                <w:rFonts w:ascii="Franklin Gothic Book" w:hAnsi="Franklin Gothic Book" w:cs="Arial" w:hint="cs"/>
                <w:b/>
                <w:bCs/>
                <w:sz w:val="20"/>
                <w:szCs w:val="20"/>
                <w:rtl/>
                <w:lang w:val="en-GB"/>
              </w:rPr>
              <w:t xml:space="preserve"> </w:t>
            </w:r>
          </w:p>
        </w:tc>
        <w:tc>
          <w:tcPr>
            <w:tcW w:w="2610" w:type="dxa"/>
            <w:vAlign w:val="center"/>
          </w:tcPr>
          <w:p w14:paraId="4E2FEF6A" w14:textId="73EDDE43" w:rsidR="61285322" w:rsidRDefault="61285322" w:rsidP="20FB2738">
            <w:pPr>
              <w:jc w:val="center"/>
              <w:rPr>
                <w:rFonts w:ascii="Franklin Gothic Book" w:hAnsi="Franklin Gothic Book" w:cs="Arial"/>
                <w:b/>
                <w:bCs/>
                <w:sz w:val="20"/>
                <w:szCs w:val="20"/>
                <w:rtl/>
                <w:lang w:val="en-GB" w:bidi="ar-JO"/>
              </w:rPr>
            </w:pPr>
            <w:r w:rsidRPr="20FB2738">
              <w:rPr>
                <w:rFonts w:ascii="Franklin Gothic Book" w:hAnsi="Franklin Gothic Book" w:cs="Arial"/>
                <w:b/>
                <w:bCs/>
                <w:sz w:val="20"/>
                <w:szCs w:val="20"/>
                <w:lang w:val="en-GB"/>
              </w:rPr>
              <w:t>Total Price</w:t>
            </w:r>
          </w:p>
        </w:tc>
      </w:tr>
      <w:tr w:rsidR="00257869" w:rsidRPr="008B2645" w14:paraId="69F23803" w14:textId="77777777" w:rsidTr="00050AAD">
        <w:trPr>
          <w:trHeight w:val="316"/>
        </w:trPr>
        <w:tc>
          <w:tcPr>
            <w:tcW w:w="767" w:type="dxa"/>
            <w:vAlign w:val="center"/>
          </w:tcPr>
          <w:p w14:paraId="4827AA92" w14:textId="77777777" w:rsidR="00257869" w:rsidRPr="008B2645" w:rsidRDefault="00257869" w:rsidP="00567DA5">
            <w:pPr>
              <w:rPr>
                <w:rFonts w:ascii="Franklin Gothic Book" w:hAnsi="Franklin Gothic Book" w:cs="Arial"/>
                <w:sz w:val="20"/>
                <w:szCs w:val="20"/>
                <w:highlight w:val="yellow"/>
                <w:lang w:val="en-GB"/>
              </w:rPr>
            </w:pPr>
            <w:r w:rsidRPr="00BA163D">
              <w:rPr>
                <w:rFonts w:ascii="Franklin Gothic Book" w:hAnsi="Franklin Gothic Book" w:cs="Arial"/>
                <w:sz w:val="20"/>
                <w:szCs w:val="20"/>
                <w:highlight w:val="lightGray"/>
                <w:lang w:val="en-GB"/>
              </w:rPr>
              <w:t>1</w:t>
            </w:r>
          </w:p>
        </w:tc>
        <w:tc>
          <w:tcPr>
            <w:tcW w:w="3594" w:type="dxa"/>
            <w:vAlign w:val="center"/>
          </w:tcPr>
          <w:p w14:paraId="34C7728A" w14:textId="15AD4557" w:rsidR="00257869" w:rsidRPr="00D06AF0" w:rsidRDefault="00B81C7D" w:rsidP="00106DA3">
            <w:pPr>
              <w:rPr>
                <w:rFonts w:ascii="Aptos" w:hAnsi="Aptos"/>
                <w:color w:val="000000" w:themeColor="text1"/>
                <w:sz w:val="18"/>
                <w:szCs w:val="12"/>
              </w:rPr>
            </w:pPr>
            <w:r w:rsidRPr="00B81C7D">
              <w:rPr>
                <w:rFonts w:ascii="Lato" w:hAnsi="Lato"/>
                <w:color w:val="000000"/>
                <w:spacing w:val="5"/>
                <w:sz w:val="23"/>
                <w:szCs w:val="23"/>
              </w:rPr>
              <w:t>Establishing a solar energy system at Ariha Alshamalia</w:t>
            </w:r>
            <w:r>
              <w:rPr>
                <w:rFonts w:ascii="Lato" w:hAnsi="Lato"/>
                <w:color w:val="000000"/>
                <w:spacing w:val="5"/>
                <w:sz w:val="23"/>
                <w:szCs w:val="23"/>
              </w:rPr>
              <w:t xml:space="preserve"> </w:t>
            </w:r>
            <w:r w:rsidRPr="00B81C7D">
              <w:rPr>
                <w:rFonts w:ascii="Lato" w:hAnsi="Lato"/>
                <w:color w:val="000000"/>
                <w:spacing w:val="5"/>
                <w:sz w:val="23"/>
                <w:szCs w:val="23"/>
              </w:rPr>
              <w:t>water station</w:t>
            </w:r>
          </w:p>
        </w:tc>
        <w:tc>
          <w:tcPr>
            <w:tcW w:w="2924" w:type="dxa"/>
            <w:vAlign w:val="center"/>
          </w:tcPr>
          <w:p w14:paraId="6281E741" w14:textId="384656B0" w:rsidR="00257869" w:rsidRPr="001B2F01" w:rsidRDefault="529C1E8C" w:rsidP="20FB2738">
            <w:pPr>
              <w:spacing w:line="259" w:lineRule="auto"/>
              <w:jc w:val="center"/>
              <w:rPr>
                <w:rFonts w:ascii="Franklin Gothic Book" w:hAnsi="Franklin Gothic Book" w:cs="Arial"/>
                <w:sz w:val="18"/>
                <w:szCs w:val="18"/>
                <w:lang w:val="en-GB"/>
              </w:rPr>
            </w:pPr>
            <w:r w:rsidRPr="20FB2738">
              <w:rPr>
                <w:rFonts w:ascii="Franklin Gothic Book" w:hAnsi="Franklin Gothic Book" w:cs="Arial"/>
                <w:sz w:val="18"/>
                <w:szCs w:val="18"/>
                <w:lang w:val="en-GB"/>
              </w:rPr>
              <w:t>LS</w:t>
            </w:r>
          </w:p>
        </w:tc>
        <w:tc>
          <w:tcPr>
            <w:tcW w:w="2610" w:type="dxa"/>
            <w:vAlign w:val="center"/>
          </w:tcPr>
          <w:p w14:paraId="74780928" w14:textId="5425EE16" w:rsidR="20FB2738" w:rsidRDefault="20FB2738" w:rsidP="20FB2738">
            <w:pPr>
              <w:jc w:val="center"/>
              <w:rPr>
                <w:rFonts w:ascii="Franklin Gothic Book" w:hAnsi="Franklin Gothic Book" w:cs="Arial"/>
                <w:sz w:val="20"/>
                <w:szCs w:val="20"/>
                <w:lang w:val="en-GB"/>
              </w:rPr>
            </w:pPr>
          </w:p>
        </w:tc>
      </w:tr>
      <w:tr w:rsidR="00B81C7D" w:rsidRPr="008B2645" w14:paraId="1537A10E" w14:textId="77777777" w:rsidTr="00B81C7D">
        <w:trPr>
          <w:trHeight w:val="671"/>
        </w:trPr>
        <w:tc>
          <w:tcPr>
            <w:tcW w:w="767" w:type="dxa"/>
            <w:vAlign w:val="center"/>
          </w:tcPr>
          <w:p w14:paraId="463C1BC4" w14:textId="77777777" w:rsidR="00B81C7D" w:rsidRPr="00BA163D" w:rsidRDefault="00B81C7D" w:rsidP="00567DA5">
            <w:pPr>
              <w:rPr>
                <w:rFonts w:ascii="Franklin Gothic Book" w:hAnsi="Franklin Gothic Book" w:cs="Arial"/>
                <w:sz w:val="20"/>
                <w:szCs w:val="20"/>
                <w:highlight w:val="lightGray"/>
                <w:lang w:val="en-GB"/>
              </w:rPr>
            </w:pPr>
          </w:p>
        </w:tc>
        <w:tc>
          <w:tcPr>
            <w:tcW w:w="3594" w:type="dxa"/>
            <w:vAlign w:val="center"/>
          </w:tcPr>
          <w:p w14:paraId="0B01FE28" w14:textId="3349DDBE" w:rsidR="00B81C7D" w:rsidRPr="00B81C7D" w:rsidRDefault="00B81C7D" w:rsidP="00106DA3">
            <w:pPr>
              <w:rPr>
                <w:rFonts w:ascii="Lato" w:hAnsi="Lato"/>
                <w:color w:val="000000"/>
                <w:spacing w:val="5"/>
                <w:sz w:val="23"/>
                <w:szCs w:val="23"/>
              </w:rPr>
            </w:pPr>
            <w:r w:rsidRPr="00B81C7D">
              <w:rPr>
                <w:rFonts w:ascii="Lato" w:hAnsi="Lato"/>
                <w:color w:val="000000"/>
                <w:spacing w:val="5"/>
                <w:sz w:val="23"/>
                <w:szCs w:val="23"/>
              </w:rPr>
              <w:t>Establishing a solar energy system at Nahlaya water station</w:t>
            </w:r>
          </w:p>
        </w:tc>
        <w:tc>
          <w:tcPr>
            <w:tcW w:w="2924" w:type="dxa"/>
            <w:vAlign w:val="center"/>
          </w:tcPr>
          <w:p w14:paraId="667FF0BD" w14:textId="77777777" w:rsidR="00B81C7D" w:rsidRPr="20FB2738" w:rsidRDefault="00B81C7D" w:rsidP="20FB2738">
            <w:pPr>
              <w:spacing w:line="259" w:lineRule="auto"/>
              <w:jc w:val="center"/>
              <w:rPr>
                <w:rFonts w:ascii="Franklin Gothic Book" w:hAnsi="Franklin Gothic Book" w:cs="Arial"/>
                <w:sz w:val="18"/>
                <w:szCs w:val="18"/>
                <w:lang w:val="en-GB"/>
              </w:rPr>
            </w:pPr>
          </w:p>
        </w:tc>
        <w:tc>
          <w:tcPr>
            <w:tcW w:w="2610" w:type="dxa"/>
            <w:vAlign w:val="center"/>
          </w:tcPr>
          <w:p w14:paraId="554362F1" w14:textId="77777777" w:rsidR="00B81C7D" w:rsidRDefault="00B81C7D" w:rsidP="20FB2738">
            <w:pPr>
              <w:jc w:val="center"/>
              <w:rPr>
                <w:rFonts w:ascii="Franklin Gothic Book" w:hAnsi="Franklin Gothic Book" w:cs="Arial"/>
                <w:sz w:val="20"/>
                <w:szCs w:val="20"/>
                <w:lang w:val="en-GB"/>
              </w:rPr>
            </w:pPr>
          </w:p>
        </w:tc>
      </w:tr>
    </w:tbl>
    <w:p w14:paraId="1742A50C" w14:textId="2CA56695" w:rsidR="20FB2738" w:rsidRDefault="20FB2738"/>
    <w:p w14:paraId="4EBF0A93" w14:textId="53D5A96E" w:rsidR="20FB2738" w:rsidRDefault="20FB2738"/>
    <w:tbl>
      <w:tblPr>
        <w:tblW w:w="9900" w:type="dxa"/>
        <w:tblInd w:w="-5" w:type="dxa"/>
        <w:tblCellMar>
          <w:top w:w="15" w:type="dxa"/>
          <w:left w:w="15" w:type="dxa"/>
          <w:bottom w:w="15" w:type="dxa"/>
          <w:right w:w="15" w:type="dxa"/>
        </w:tblCellMar>
        <w:tblLook w:val="04A0" w:firstRow="1" w:lastRow="0" w:firstColumn="1" w:lastColumn="0" w:noHBand="0" w:noVBand="1"/>
      </w:tblPr>
      <w:tblGrid>
        <w:gridCol w:w="7290"/>
        <w:gridCol w:w="2610"/>
      </w:tblGrid>
      <w:tr w:rsidR="00257869" w14:paraId="40E3A37A" w14:textId="77777777" w:rsidTr="00D06AF0">
        <w:trPr>
          <w:trHeight w:val="674"/>
        </w:trPr>
        <w:tc>
          <w:tcPr>
            <w:tcW w:w="7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48DBC38" w14:textId="061F7719" w:rsidR="00257869" w:rsidRPr="00AE695A" w:rsidRDefault="00843D62" w:rsidP="00AE695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Duration to start</w:t>
            </w:r>
            <w:r w:rsidR="00257869">
              <w:rPr>
                <w:rFonts w:ascii="Arial" w:hAnsi="Arial" w:cs="Arial"/>
                <w:color w:val="000000"/>
                <w:sz w:val="20"/>
                <w:szCs w:val="20"/>
              </w:rPr>
              <w:t xml:space="preserve"> (in days, from receipt of </w:t>
            </w:r>
            <w:r>
              <w:rPr>
                <w:rFonts w:ascii="Arial" w:hAnsi="Arial" w:cs="Arial"/>
                <w:color w:val="000000"/>
                <w:sz w:val="20"/>
                <w:szCs w:val="20"/>
              </w:rPr>
              <w:t>agreement</w:t>
            </w:r>
            <w:r w:rsidR="00257869">
              <w:rPr>
                <w:rFonts w:ascii="Arial" w:hAnsi="Arial" w:cs="Arial"/>
                <w:color w:val="000000"/>
                <w:sz w:val="20"/>
                <w:szCs w:val="20"/>
              </w:rPr>
              <w:t>)</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A74E7" w14:textId="77777777" w:rsidR="00257869" w:rsidRDefault="00257869" w:rsidP="00567DA5"/>
        </w:tc>
      </w:tr>
      <w:tr w:rsidR="00257869" w14:paraId="61C82D16" w14:textId="77777777" w:rsidTr="00D06AF0">
        <w:trPr>
          <w:trHeight w:val="586"/>
        </w:trPr>
        <w:tc>
          <w:tcPr>
            <w:tcW w:w="7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09AACEF" w14:textId="2F2A22DA" w:rsidR="00257869" w:rsidRPr="00AE695A" w:rsidRDefault="00257869" w:rsidP="00AE695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Bid Validity Period (in days from receipt of Purchase Order</w:t>
            </w:r>
            <w:proofErr w:type="gramStart"/>
            <w:r>
              <w:rPr>
                <w:rFonts w:ascii="Arial" w:hAnsi="Arial" w:cs="Arial"/>
                <w:color w:val="000000"/>
                <w:sz w:val="20"/>
                <w:szCs w:val="20"/>
              </w:rPr>
              <w:t>):</w:t>
            </w:r>
            <w:r w:rsidR="00B81C7D">
              <w:rPr>
                <w:rFonts w:ascii="Arial" w:hAnsi="Arial" w:cs="Arial"/>
                <w:color w:val="000000"/>
                <w:sz w:val="20"/>
                <w:szCs w:val="20"/>
              </w:rPr>
              <w:t>-</w:t>
            </w:r>
            <w:proofErr w:type="gramEnd"/>
            <w:r w:rsidR="00B81C7D">
              <w:rPr>
                <w:rFonts w:ascii="Arial" w:hAnsi="Arial" w:cs="Arial"/>
                <w:color w:val="000000"/>
                <w:sz w:val="20"/>
                <w:szCs w:val="20"/>
              </w:rPr>
              <w:t xml:space="preserve"> Ensure to submit separate details time plan</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E91B46" w14:textId="77777777" w:rsidR="00257869" w:rsidRDefault="00257869" w:rsidP="00567DA5"/>
        </w:tc>
      </w:tr>
    </w:tbl>
    <w:p w14:paraId="56DD12FA" w14:textId="0CA72040" w:rsidR="00382241" w:rsidRDefault="00382241" w:rsidP="00EB04C2">
      <w:pPr>
        <w:jc w:val="both"/>
        <w:outlineLvl w:val="0"/>
        <w:rPr>
          <w:rFonts w:ascii="Franklin Gothic Book" w:hAnsi="Franklin Gothic Book" w:cs="Arial"/>
          <w:bCs/>
          <w:sz w:val="20"/>
          <w:szCs w:val="20"/>
          <w:lang w:val="en-US"/>
        </w:rPr>
      </w:pPr>
    </w:p>
    <w:p w14:paraId="0D22E5B1" w14:textId="77777777" w:rsidR="00430001" w:rsidRPr="008B2645" w:rsidRDefault="00430001" w:rsidP="00EB04C2">
      <w:pPr>
        <w:jc w:val="both"/>
        <w:outlineLvl w:val="0"/>
        <w:rPr>
          <w:rFonts w:ascii="Franklin Gothic Book" w:hAnsi="Franklin Gothic Book" w:cs="Arial"/>
          <w:bCs/>
          <w:sz w:val="20"/>
          <w:szCs w:val="20"/>
          <w:lang w:val="en-GB"/>
        </w:rPr>
      </w:pPr>
    </w:p>
    <w:tbl>
      <w:tblPr>
        <w:tblStyle w:val="TabloKlavuzu"/>
        <w:tblW w:w="9918" w:type="dxa"/>
        <w:tblLook w:val="04A0" w:firstRow="1" w:lastRow="0" w:firstColumn="1" w:lastColumn="0" w:noHBand="0" w:noVBand="1"/>
      </w:tblPr>
      <w:tblGrid>
        <w:gridCol w:w="3595"/>
        <w:gridCol w:w="6323"/>
      </w:tblGrid>
      <w:tr w:rsidR="004335E6" w:rsidRPr="008B2645" w14:paraId="324BC350" w14:textId="77777777" w:rsidTr="005A62F5">
        <w:trPr>
          <w:trHeight w:val="460"/>
        </w:trPr>
        <w:tc>
          <w:tcPr>
            <w:tcW w:w="3595" w:type="dxa"/>
            <w:vAlign w:val="center"/>
          </w:tcPr>
          <w:p w14:paraId="2FE8BA8D" w14:textId="7E87E014"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Name</w:t>
            </w:r>
            <w:r w:rsidR="005A62F5">
              <w:rPr>
                <w:rFonts w:ascii="Franklin Gothic Book" w:hAnsi="Franklin Gothic Book" w:cs="Arial" w:hint="cs"/>
                <w:bCs/>
                <w:sz w:val="20"/>
                <w:szCs w:val="20"/>
                <w:rtl/>
                <w:lang w:val="en-GB"/>
              </w:rPr>
              <w:t xml:space="preserve">  </w:t>
            </w:r>
          </w:p>
        </w:tc>
        <w:tc>
          <w:tcPr>
            <w:tcW w:w="6323" w:type="dxa"/>
            <w:vAlign w:val="center"/>
          </w:tcPr>
          <w:p w14:paraId="0E496F9E" w14:textId="3B5392F5" w:rsidR="004335E6" w:rsidRPr="008B2645" w:rsidRDefault="004335E6" w:rsidP="008D5B0C">
            <w:pPr>
              <w:outlineLvl w:val="0"/>
              <w:rPr>
                <w:rFonts w:ascii="Franklin Gothic Book" w:hAnsi="Franklin Gothic Book" w:cs="Arial"/>
                <w:bCs/>
                <w:sz w:val="20"/>
                <w:szCs w:val="20"/>
                <w:lang w:val="en-GB"/>
              </w:rPr>
            </w:pPr>
          </w:p>
        </w:tc>
      </w:tr>
      <w:tr w:rsidR="004335E6" w:rsidRPr="008B2645" w14:paraId="5F3748BE" w14:textId="77777777" w:rsidTr="005A62F5">
        <w:trPr>
          <w:trHeight w:val="549"/>
        </w:trPr>
        <w:tc>
          <w:tcPr>
            <w:tcW w:w="3595" w:type="dxa"/>
            <w:vAlign w:val="center"/>
          </w:tcPr>
          <w:p w14:paraId="1F908F68" w14:textId="3DAC6C22"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Position</w:t>
            </w:r>
            <w:r w:rsidR="005A62F5">
              <w:rPr>
                <w:rFonts w:ascii="Franklin Gothic Book" w:hAnsi="Franklin Gothic Book" w:cs="Arial" w:hint="cs"/>
                <w:bCs/>
                <w:sz w:val="20"/>
                <w:szCs w:val="20"/>
                <w:rtl/>
                <w:lang w:val="en-GB"/>
              </w:rPr>
              <w:t xml:space="preserve"> </w:t>
            </w:r>
          </w:p>
        </w:tc>
        <w:tc>
          <w:tcPr>
            <w:tcW w:w="6323" w:type="dxa"/>
            <w:vAlign w:val="center"/>
          </w:tcPr>
          <w:p w14:paraId="07DA5D3B" w14:textId="7AC47C39" w:rsidR="004335E6" w:rsidRPr="008B2645" w:rsidRDefault="004335E6" w:rsidP="008D5B0C">
            <w:pPr>
              <w:outlineLvl w:val="0"/>
              <w:rPr>
                <w:rFonts w:ascii="Franklin Gothic Book" w:hAnsi="Franklin Gothic Book" w:cs="Arial"/>
                <w:bCs/>
                <w:sz w:val="20"/>
                <w:szCs w:val="20"/>
                <w:lang w:val="en-GB"/>
              </w:rPr>
            </w:pPr>
          </w:p>
        </w:tc>
      </w:tr>
      <w:tr w:rsidR="004335E6" w:rsidRPr="008B2645" w14:paraId="0D60B2FD" w14:textId="77777777" w:rsidTr="005A62F5">
        <w:trPr>
          <w:trHeight w:val="854"/>
        </w:trPr>
        <w:tc>
          <w:tcPr>
            <w:tcW w:w="3595" w:type="dxa"/>
            <w:vAlign w:val="center"/>
          </w:tcPr>
          <w:p w14:paraId="4002BB32" w14:textId="1ABD1A6A"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r w:rsidR="005A62F5">
              <w:rPr>
                <w:rFonts w:ascii="Franklin Gothic Book" w:hAnsi="Franklin Gothic Book" w:cs="Arial" w:hint="cs"/>
                <w:bCs/>
                <w:sz w:val="20"/>
                <w:szCs w:val="20"/>
                <w:rtl/>
                <w:lang w:val="en-GB"/>
              </w:rPr>
              <w:t xml:space="preserve"> </w:t>
            </w:r>
          </w:p>
          <w:p w14:paraId="0D4534F2" w14:textId="3C3A2E9D" w:rsidR="00095F7C" w:rsidRPr="008B2645" w:rsidRDefault="00AE695A" w:rsidP="00063BD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Stamp</w:t>
            </w:r>
          </w:p>
        </w:tc>
        <w:tc>
          <w:tcPr>
            <w:tcW w:w="6323" w:type="dxa"/>
            <w:vAlign w:val="center"/>
          </w:tcPr>
          <w:p w14:paraId="330CCEA7" w14:textId="73035CB3" w:rsidR="004335E6" w:rsidRPr="008B2645" w:rsidRDefault="004335E6" w:rsidP="00B31B20">
            <w:pPr>
              <w:outlineLvl w:val="0"/>
              <w:rPr>
                <w:rFonts w:ascii="Franklin Gothic Book" w:hAnsi="Franklin Gothic Book" w:cs="Arial"/>
                <w:bCs/>
                <w:sz w:val="20"/>
                <w:szCs w:val="20"/>
                <w:lang w:val="en-GB"/>
              </w:rPr>
            </w:pPr>
          </w:p>
        </w:tc>
      </w:tr>
    </w:tbl>
    <w:p w14:paraId="5BA73E06" w14:textId="291E6998" w:rsidR="005A62F5" w:rsidRDefault="005A62F5" w:rsidP="004335E6">
      <w:pPr>
        <w:jc w:val="both"/>
        <w:outlineLvl w:val="0"/>
        <w:rPr>
          <w:rStyle w:val="normaltextrun"/>
          <w:rFonts w:ascii="Franklin Gothic Book" w:hAnsi="Franklin Gothic Book" w:cs="Arial"/>
          <w:sz w:val="20"/>
          <w:szCs w:val="20"/>
          <w:lang w:val="en-GB"/>
        </w:rPr>
      </w:pPr>
    </w:p>
    <w:p w14:paraId="66C9B1E1" w14:textId="1F1B1D2C" w:rsidR="00274FB9" w:rsidRDefault="00274FB9" w:rsidP="005443E5">
      <w:pPr>
        <w:pStyle w:val="NormalWeb"/>
        <w:spacing w:before="0" w:beforeAutospacing="0" w:after="0" w:afterAutospacing="0"/>
        <w:rPr>
          <w:b/>
          <w:bCs/>
          <w:color w:val="F79646"/>
          <w:u w:val="single"/>
        </w:rPr>
      </w:pPr>
    </w:p>
    <w:p w14:paraId="6B4318B6" w14:textId="77777777" w:rsidR="00CE0B51" w:rsidRPr="00AF1777" w:rsidRDefault="00CE0B51" w:rsidP="00CE0B51">
      <w:pPr>
        <w:pStyle w:val="NormalWeb"/>
        <w:bidi/>
        <w:spacing w:before="0" w:beforeAutospacing="0" w:after="0" w:afterAutospacing="0"/>
        <w:ind w:left="360"/>
        <w:textAlignment w:val="baseline"/>
        <w:rPr>
          <w:rStyle w:val="normaltextrun"/>
          <w:sz w:val="18"/>
          <w:szCs w:val="18"/>
          <w:lang w:val="nb-NO"/>
        </w:rPr>
      </w:pPr>
    </w:p>
    <w:p w14:paraId="0817FE66" w14:textId="77777777" w:rsidR="00CE0B51" w:rsidRPr="00AF1777" w:rsidRDefault="00CE0B51" w:rsidP="00CE0B51">
      <w:pPr>
        <w:jc w:val="both"/>
        <w:outlineLvl w:val="0"/>
        <w:rPr>
          <w:rStyle w:val="normaltextrun"/>
          <w:rFonts w:ascii="Arial" w:hAnsi="Arial" w:cs="Arial"/>
          <w:color w:val="000000"/>
          <w:sz w:val="16"/>
          <w:szCs w:val="16"/>
          <w:highlight w:val="yellow"/>
        </w:rPr>
      </w:pPr>
      <w:r w:rsidRPr="00AF1777">
        <w:rPr>
          <w:rFonts w:ascii="Arial" w:hAnsi="Arial" w:cs="Arial"/>
          <w:color w:val="000000"/>
          <w:sz w:val="14"/>
          <w:szCs w:val="14"/>
          <w:highlight w:val="yellow"/>
        </w:rPr>
        <w:t xml:space="preserve">Payment will be made </w:t>
      </w:r>
      <w:r w:rsidRPr="00AF1777">
        <w:rPr>
          <w:rFonts w:ascii="Arial" w:hAnsi="Arial" w:cs="Arial"/>
          <w:color w:val="000000" w:themeColor="text1"/>
          <w:sz w:val="14"/>
          <w:szCs w:val="14"/>
          <w:highlight w:val="yellow"/>
        </w:rPr>
        <w:t xml:space="preserve">within 30 days of </w:t>
      </w:r>
      <w:r w:rsidRPr="00AF1777">
        <w:rPr>
          <w:rFonts w:ascii="Arial" w:hAnsi="Arial" w:cs="Arial"/>
          <w:color w:val="000000"/>
          <w:sz w:val="14"/>
          <w:szCs w:val="14"/>
          <w:highlight w:val="yellow"/>
        </w:rPr>
        <w:t>receipt of goods.</w:t>
      </w:r>
    </w:p>
    <w:p w14:paraId="1B874156" w14:textId="77777777" w:rsidR="00CE0B51" w:rsidRPr="00AF1777" w:rsidRDefault="00CE0B51" w:rsidP="00CE0B51">
      <w:pPr>
        <w:pStyle w:val="NormalWeb"/>
        <w:bidi/>
        <w:spacing w:before="0" w:beforeAutospacing="0" w:after="0" w:afterAutospacing="0"/>
        <w:ind w:left="360"/>
        <w:textAlignment w:val="baseline"/>
        <w:rPr>
          <w:rStyle w:val="normaltextrun"/>
          <w:sz w:val="18"/>
          <w:szCs w:val="18"/>
        </w:rPr>
      </w:pPr>
      <w:proofErr w:type="spellStart"/>
      <w:r w:rsidRPr="00AF1777">
        <w:rPr>
          <w:sz w:val="18"/>
          <w:szCs w:val="18"/>
          <w:highlight w:val="yellow"/>
        </w:rPr>
        <w:t>Ödemeler</w:t>
      </w:r>
      <w:proofErr w:type="spellEnd"/>
      <w:r w:rsidRPr="00AF1777">
        <w:rPr>
          <w:sz w:val="18"/>
          <w:szCs w:val="18"/>
          <w:highlight w:val="yellow"/>
        </w:rPr>
        <w:t xml:space="preserve">, </w:t>
      </w:r>
      <w:proofErr w:type="spellStart"/>
      <w:r w:rsidRPr="00AF1777">
        <w:rPr>
          <w:sz w:val="18"/>
          <w:szCs w:val="18"/>
          <w:highlight w:val="yellow"/>
        </w:rPr>
        <w:t>malların</w:t>
      </w:r>
      <w:proofErr w:type="spellEnd"/>
      <w:r w:rsidRPr="00AF1777">
        <w:rPr>
          <w:sz w:val="18"/>
          <w:szCs w:val="18"/>
          <w:highlight w:val="yellow"/>
        </w:rPr>
        <w:t xml:space="preserve"> </w:t>
      </w:r>
      <w:proofErr w:type="spellStart"/>
      <w:r w:rsidRPr="00AF1777">
        <w:rPr>
          <w:sz w:val="18"/>
          <w:szCs w:val="18"/>
          <w:highlight w:val="yellow"/>
        </w:rPr>
        <w:t>teslim</w:t>
      </w:r>
      <w:proofErr w:type="spellEnd"/>
      <w:r w:rsidRPr="00AF1777">
        <w:rPr>
          <w:sz w:val="18"/>
          <w:szCs w:val="18"/>
          <w:highlight w:val="yellow"/>
        </w:rPr>
        <w:t xml:space="preserve"> </w:t>
      </w:r>
      <w:proofErr w:type="spellStart"/>
      <w:r w:rsidRPr="00AF1777">
        <w:rPr>
          <w:sz w:val="18"/>
          <w:szCs w:val="18"/>
          <w:highlight w:val="yellow"/>
        </w:rPr>
        <w:t>alınmasından</w:t>
      </w:r>
      <w:proofErr w:type="spellEnd"/>
      <w:r w:rsidRPr="00AF1777">
        <w:rPr>
          <w:sz w:val="18"/>
          <w:szCs w:val="18"/>
          <w:highlight w:val="yellow"/>
        </w:rPr>
        <w:t xml:space="preserve"> </w:t>
      </w:r>
      <w:proofErr w:type="spellStart"/>
      <w:r w:rsidRPr="00AF1777">
        <w:rPr>
          <w:sz w:val="18"/>
          <w:szCs w:val="18"/>
          <w:highlight w:val="yellow"/>
        </w:rPr>
        <w:t>itibaren</w:t>
      </w:r>
      <w:proofErr w:type="spellEnd"/>
      <w:r w:rsidRPr="00AF1777">
        <w:rPr>
          <w:sz w:val="18"/>
          <w:szCs w:val="18"/>
          <w:highlight w:val="yellow"/>
        </w:rPr>
        <w:t xml:space="preserve"> 30 </w:t>
      </w:r>
      <w:proofErr w:type="spellStart"/>
      <w:r w:rsidRPr="00AF1777">
        <w:rPr>
          <w:sz w:val="18"/>
          <w:szCs w:val="18"/>
          <w:highlight w:val="yellow"/>
        </w:rPr>
        <w:t>gün</w:t>
      </w:r>
      <w:proofErr w:type="spellEnd"/>
      <w:r w:rsidRPr="00AF1777">
        <w:rPr>
          <w:sz w:val="18"/>
          <w:szCs w:val="18"/>
          <w:highlight w:val="yellow"/>
        </w:rPr>
        <w:t xml:space="preserve"> </w:t>
      </w:r>
      <w:proofErr w:type="spellStart"/>
      <w:r w:rsidRPr="00AF1777">
        <w:rPr>
          <w:sz w:val="18"/>
          <w:szCs w:val="18"/>
          <w:highlight w:val="yellow"/>
        </w:rPr>
        <w:t>içinde</w:t>
      </w:r>
      <w:proofErr w:type="spellEnd"/>
      <w:r w:rsidRPr="00AF1777">
        <w:rPr>
          <w:sz w:val="18"/>
          <w:szCs w:val="18"/>
          <w:highlight w:val="yellow"/>
        </w:rPr>
        <w:t xml:space="preserve"> </w:t>
      </w:r>
      <w:proofErr w:type="spellStart"/>
      <w:r w:rsidRPr="00AF1777">
        <w:rPr>
          <w:sz w:val="18"/>
          <w:szCs w:val="18"/>
          <w:highlight w:val="yellow"/>
        </w:rPr>
        <w:t>yapılacaktır</w:t>
      </w:r>
      <w:proofErr w:type="spellEnd"/>
      <w:r w:rsidRPr="00AF1777">
        <w:rPr>
          <w:sz w:val="18"/>
          <w:szCs w:val="18"/>
          <w:highlight w:val="yellow"/>
        </w:rPr>
        <w:t>.</w:t>
      </w:r>
    </w:p>
    <w:p w14:paraId="6E3AD62E" w14:textId="6237A190" w:rsidR="00AE695A" w:rsidRDefault="00AE695A" w:rsidP="005443E5">
      <w:pPr>
        <w:pStyle w:val="NormalWeb"/>
        <w:spacing w:before="0" w:beforeAutospacing="0" w:after="0" w:afterAutospacing="0"/>
        <w:rPr>
          <w:b/>
          <w:bCs/>
          <w:color w:val="F79646"/>
          <w:u w:val="single"/>
        </w:rPr>
      </w:pPr>
    </w:p>
    <w:p w14:paraId="36C1639B" w14:textId="29A454F8" w:rsidR="00AE695A" w:rsidRDefault="00AE695A" w:rsidP="005443E5">
      <w:pPr>
        <w:pStyle w:val="NormalWeb"/>
        <w:spacing w:before="0" w:beforeAutospacing="0" w:after="0" w:afterAutospacing="0"/>
        <w:rPr>
          <w:b/>
          <w:bCs/>
          <w:color w:val="F79646"/>
          <w:u w:val="single"/>
        </w:rPr>
      </w:pPr>
    </w:p>
    <w:p w14:paraId="205C84A3" w14:textId="1385DBF2" w:rsidR="00CE0B51" w:rsidRDefault="00CE0B51" w:rsidP="005443E5">
      <w:pPr>
        <w:pStyle w:val="NormalWeb"/>
        <w:spacing w:before="0" w:beforeAutospacing="0" w:after="0" w:afterAutospacing="0"/>
        <w:rPr>
          <w:b/>
          <w:bCs/>
          <w:color w:val="F79646"/>
          <w:u w:val="single"/>
        </w:rPr>
      </w:pPr>
    </w:p>
    <w:p w14:paraId="1153A078" w14:textId="77777777" w:rsidR="00D33D5B" w:rsidRDefault="00D33D5B" w:rsidP="005443E5">
      <w:pPr>
        <w:pStyle w:val="NormalWeb"/>
        <w:spacing w:before="0" w:beforeAutospacing="0" w:after="0" w:afterAutospacing="0"/>
        <w:rPr>
          <w:b/>
          <w:bCs/>
          <w:color w:val="F79646"/>
          <w:u w:val="single"/>
        </w:rPr>
      </w:pPr>
    </w:p>
    <w:p w14:paraId="708F9F71" w14:textId="77777777" w:rsidR="00AE695A" w:rsidRDefault="00AE695A" w:rsidP="005443E5">
      <w:pPr>
        <w:pStyle w:val="NormalWeb"/>
        <w:spacing w:before="0" w:beforeAutospacing="0" w:after="0" w:afterAutospacing="0"/>
        <w:rPr>
          <w:b/>
          <w:bCs/>
          <w:color w:val="F79646"/>
          <w:u w:val="single"/>
        </w:rPr>
      </w:pPr>
    </w:p>
    <w:p w14:paraId="1A79F7EF" w14:textId="4185CF3E" w:rsidR="00274FB9" w:rsidRPr="00AF1777" w:rsidRDefault="00382241" w:rsidP="00AF1777">
      <w:pPr>
        <w:pStyle w:val="NormalWeb"/>
        <w:spacing w:before="0" w:beforeAutospacing="0" w:after="0" w:afterAutospacing="0"/>
        <w:jc w:val="center"/>
      </w:pPr>
      <w:r>
        <w:rPr>
          <w:b/>
          <w:bCs/>
          <w:color w:val="F79646"/>
          <w:u w:val="single"/>
        </w:rPr>
        <w:lastRenderedPageBreak/>
        <w:t>ITB</w:t>
      </w:r>
      <w:r w:rsidR="00B31B20">
        <w:rPr>
          <w:b/>
          <w:bCs/>
          <w:color w:val="F79646"/>
          <w:u w:val="single"/>
        </w:rPr>
        <w:t xml:space="preserve"> Terms &amp; Conditions </w:t>
      </w:r>
    </w:p>
    <w:p w14:paraId="112AECA7" w14:textId="32765415" w:rsidR="00AF1777" w:rsidRPr="00CE0B51" w:rsidRDefault="00AF1777" w:rsidP="00AF1777">
      <w:pPr>
        <w:pStyle w:val="Balk3"/>
        <w:rPr>
          <w:sz w:val="20"/>
        </w:rPr>
      </w:pPr>
      <w:r w:rsidRPr="00CE0B51">
        <w:rPr>
          <w:sz w:val="20"/>
          <w:szCs w:val="14"/>
        </w:rPr>
        <w:t>Manner of Submission</w:t>
      </w:r>
    </w:p>
    <w:p w14:paraId="36C58CC6" w14:textId="77777777" w:rsidR="00AF1777" w:rsidRPr="00CE0B51" w:rsidRDefault="00AF1777" w:rsidP="00033E2D">
      <w:pPr>
        <w:numPr>
          <w:ilvl w:val="0"/>
          <w:numId w:val="2"/>
        </w:numPr>
        <w:spacing w:before="100" w:beforeAutospacing="1" w:after="100" w:afterAutospacing="1"/>
        <w:rPr>
          <w:sz w:val="18"/>
          <w:szCs w:val="18"/>
        </w:rPr>
      </w:pPr>
      <w:r w:rsidRPr="00CE0B51">
        <w:rPr>
          <w:sz w:val="18"/>
          <w:szCs w:val="18"/>
        </w:rPr>
        <w:t xml:space="preserve">Interested parties must submit their filled offer in the attached sheet and send it to </w:t>
      </w:r>
      <w:r w:rsidRPr="00CE0B51">
        <w:rPr>
          <w:rStyle w:val="Gl"/>
          <w:sz w:val="18"/>
          <w:szCs w:val="18"/>
        </w:rPr>
        <w:t>turkey_tenders@wvi.org</w:t>
      </w:r>
      <w:r w:rsidRPr="00CE0B51">
        <w:rPr>
          <w:sz w:val="18"/>
          <w:szCs w:val="18"/>
        </w:rPr>
        <w:t xml:space="preserve"> only.</w:t>
      </w:r>
    </w:p>
    <w:p w14:paraId="53B6540E" w14:textId="77777777" w:rsidR="00AF1777" w:rsidRPr="00CE0B51" w:rsidRDefault="00AF1777" w:rsidP="00033E2D">
      <w:pPr>
        <w:numPr>
          <w:ilvl w:val="0"/>
          <w:numId w:val="2"/>
        </w:numPr>
        <w:spacing w:before="100" w:beforeAutospacing="1" w:after="100" w:afterAutospacing="1"/>
        <w:rPr>
          <w:sz w:val="18"/>
          <w:szCs w:val="18"/>
        </w:rPr>
      </w:pPr>
      <w:r w:rsidRPr="00CE0B51">
        <w:rPr>
          <w:sz w:val="18"/>
          <w:szCs w:val="18"/>
        </w:rPr>
        <w:t>Offers must be submitted before the specified closing date &amp; time; companies that do not submit their quotation by this deadline will not be considered.</w:t>
      </w:r>
    </w:p>
    <w:p w14:paraId="14C38BE8" w14:textId="77777777" w:rsidR="00AF1777" w:rsidRPr="00CE0B51" w:rsidRDefault="00AF1777" w:rsidP="00033E2D">
      <w:pPr>
        <w:numPr>
          <w:ilvl w:val="0"/>
          <w:numId w:val="2"/>
        </w:numPr>
        <w:spacing w:before="100" w:beforeAutospacing="1" w:after="100" w:afterAutospacing="1"/>
        <w:rPr>
          <w:sz w:val="18"/>
          <w:szCs w:val="18"/>
        </w:rPr>
      </w:pPr>
      <w:r w:rsidRPr="00CE0B51">
        <w:rPr>
          <w:sz w:val="18"/>
          <w:szCs w:val="18"/>
        </w:rPr>
        <w:t xml:space="preserve">For additional information or to inquire about details during the advertising period, please contact: </w:t>
      </w:r>
      <w:r w:rsidRPr="00CE0B51">
        <w:rPr>
          <w:rStyle w:val="Gl"/>
          <w:sz w:val="18"/>
          <w:szCs w:val="18"/>
        </w:rPr>
        <w:t>Dalin_Mousa@wvi.org, Abdallah_quran@wvi.org</w:t>
      </w:r>
      <w:r w:rsidRPr="00CE0B51">
        <w:rPr>
          <w:sz w:val="18"/>
          <w:szCs w:val="18"/>
        </w:rPr>
        <w:t>.</w:t>
      </w:r>
    </w:p>
    <w:p w14:paraId="2CDB0F8F" w14:textId="77777777" w:rsidR="00AF1777" w:rsidRPr="00CE0B51" w:rsidRDefault="00AF1777" w:rsidP="00AF1777">
      <w:pPr>
        <w:pStyle w:val="NormalWeb"/>
        <w:rPr>
          <w:sz w:val="18"/>
          <w:szCs w:val="18"/>
        </w:rPr>
      </w:pPr>
      <w:proofErr w:type="spellStart"/>
      <w:r w:rsidRPr="00CE0B51">
        <w:rPr>
          <w:rStyle w:val="Gl"/>
          <w:sz w:val="18"/>
          <w:szCs w:val="18"/>
        </w:rPr>
        <w:t>Başvuru</w:t>
      </w:r>
      <w:proofErr w:type="spellEnd"/>
      <w:r w:rsidRPr="00CE0B51">
        <w:rPr>
          <w:rStyle w:val="Gl"/>
          <w:sz w:val="18"/>
          <w:szCs w:val="18"/>
        </w:rPr>
        <w:t xml:space="preserve"> </w:t>
      </w:r>
      <w:proofErr w:type="spellStart"/>
      <w:r w:rsidRPr="00CE0B51">
        <w:rPr>
          <w:rStyle w:val="Gl"/>
          <w:sz w:val="18"/>
          <w:szCs w:val="18"/>
        </w:rPr>
        <w:t>Şekli</w:t>
      </w:r>
      <w:proofErr w:type="spellEnd"/>
      <w:r w:rsidRPr="00CE0B51">
        <w:rPr>
          <w:rStyle w:val="Gl"/>
          <w:sz w:val="18"/>
          <w:szCs w:val="18"/>
        </w:rPr>
        <w:t>:</w:t>
      </w:r>
    </w:p>
    <w:p w14:paraId="6AF0B757" w14:textId="77777777" w:rsidR="00AF1777" w:rsidRPr="00CE0B51" w:rsidRDefault="00AF1777" w:rsidP="00033E2D">
      <w:pPr>
        <w:numPr>
          <w:ilvl w:val="0"/>
          <w:numId w:val="3"/>
        </w:numPr>
        <w:spacing w:before="100" w:beforeAutospacing="1" w:after="100" w:afterAutospacing="1"/>
        <w:rPr>
          <w:sz w:val="18"/>
          <w:szCs w:val="18"/>
        </w:rPr>
      </w:pPr>
      <w:r w:rsidRPr="00CE0B51">
        <w:rPr>
          <w:sz w:val="18"/>
          <w:szCs w:val="18"/>
        </w:rPr>
        <w:t xml:space="preserve">İlgili taraflar, ekte yer alan formu kullanarak doldurulmuş tekliflerini sunmalı ve yalnızca </w:t>
      </w:r>
      <w:r w:rsidRPr="00CE0B51">
        <w:rPr>
          <w:rStyle w:val="Gl"/>
          <w:sz w:val="18"/>
          <w:szCs w:val="18"/>
        </w:rPr>
        <w:t>turkey_tenders@wvi.org</w:t>
      </w:r>
      <w:r w:rsidRPr="00CE0B51">
        <w:rPr>
          <w:sz w:val="18"/>
          <w:szCs w:val="18"/>
        </w:rPr>
        <w:t xml:space="preserve"> adresine göndermelidir.</w:t>
      </w:r>
    </w:p>
    <w:p w14:paraId="2FB66F01" w14:textId="77777777" w:rsidR="00AF1777" w:rsidRPr="00CE0B51" w:rsidRDefault="00AF1777" w:rsidP="00033E2D">
      <w:pPr>
        <w:numPr>
          <w:ilvl w:val="0"/>
          <w:numId w:val="3"/>
        </w:numPr>
        <w:spacing w:before="100" w:beforeAutospacing="1" w:after="100" w:afterAutospacing="1"/>
        <w:rPr>
          <w:sz w:val="18"/>
          <w:szCs w:val="18"/>
        </w:rPr>
      </w:pPr>
      <w:r w:rsidRPr="00CE0B51">
        <w:rPr>
          <w:sz w:val="18"/>
          <w:szCs w:val="18"/>
        </w:rPr>
        <w:t>Teklifler, belirtilen kapanış tarih ve saatinden önce sunulmalıdır; geç sunulan teklifler dikkate alınmayacaktır.</w:t>
      </w:r>
    </w:p>
    <w:p w14:paraId="582D3F1E" w14:textId="39CE3C35" w:rsidR="00066FDB" w:rsidRPr="00CE0B51" w:rsidRDefault="00AF1777" w:rsidP="00033E2D">
      <w:pPr>
        <w:numPr>
          <w:ilvl w:val="0"/>
          <w:numId w:val="3"/>
        </w:numPr>
        <w:spacing w:before="100" w:beforeAutospacing="1" w:after="100" w:afterAutospacing="1"/>
        <w:rPr>
          <w:sz w:val="18"/>
          <w:szCs w:val="18"/>
        </w:rPr>
      </w:pPr>
      <w:r w:rsidRPr="00CE0B51">
        <w:rPr>
          <w:sz w:val="18"/>
          <w:szCs w:val="18"/>
        </w:rPr>
        <w:t xml:space="preserve">İlan süresi boyunca ek bilgi veya sorularınız için lütfen </w:t>
      </w:r>
      <w:r w:rsidRPr="00CE0B51">
        <w:rPr>
          <w:rStyle w:val="Gl"/>
          <w:sz w:val="18"/>
          <w:szCs w:val="18"/>
        </w:rPr>
        <w:t>Dalin_Mousa@wvi.org</w:t>
      </w:r>
      <w:r w:rsidRPr="00CE0B51">
        <w:rPr>
          <w:sz w:val="18"/>
          <w:szCs w:val="18"/>
        </w:rPr>
        <w:t xml:space="preserve"> veya </w:t>
      </w:r>
      <w:r w:rsidRPr="00CE0B51">
        <w:rPr>
          <w:rStyle w:val="Gl"/>
          <w:sz w:val="18"/>
          <w:szCs w:val="18"/>
        </w:rPr>
        <w:t>Abdallah_quran@wvi.org</w:t>
      </w:r>
      <w:r w:rsidRPr="00CE0B51">
        <w:rPr>
          <w:sz w:val="18"/>
          <w:szCs w:val="18"/>
        </w:rPr>
        <w:t xml:space="preserve"> adresleriyle iletişime geçiniz.</w:t>
      </w:r>
    </w:p>
    <w:p w14:paraId="41420385" w14:textId="77777777" w:rsidR="00AF1777" w:rsidRPr="00CE0B51" w:rsidRDefault="00AF1777" w:rsidP="00AF1777">
      <w:pPr>
        <w:pStyle w:val="Balk3"/>
        <w:rPr>
          <w:sz w:val="20"/>
        </w:rPr>
      </w:pPr>
      <w:r w:rsidRPr="00CE0B51">
        <w:rPr>
          <w:sz w:val="20"/>
          <w:szCs w:val="14"/>
        </w:rPr>
        <w:t>Requirements</w:t>
      </w:r>
    </w:p>
    <w:p w14:paraId="0BEFF99A" w14:textId="77777777" w:rsidR="00AF1777" w:rsidRPr="00CE0B51" w:rsidRDefault="00AF1777" w:rsidP="00033E2D">
      <w:pPr>
        <w:numPr>
          <w:ilvl w:val="0"/>
          <w:numId w:val="4"/>
        </w:numPr>
        <w:spacing w:before="100" w:beforeAutospacing="1" w:after="100" w:afterAutospacing="1"/>
        <w:rPr>
          <w:sz w:val="18"/>
          <w:szCs w:val="18"/>
        </w:rPr>
      </w:pPr>
      <w:r w:rsidRPr="00CE0B51">
        <w:rPr>
          <w:sz w:val="18"/>
          <w:szCs w:val="18"/>
        </w:rPr>
        <w:t>All bids must include all customs and taxes payable in the country of delivery unless the ITB specifically requests otherwise.</w:t>
      </w:r>
    </w:p>
    <w:p w14:paraId="104731A2" w14:textId="77777777" w:rsidR="00AF1777" w:rsidRPr="00CE0B51" w:rsidRDefault="00AF1777" w:rsidP="00033E2D">
      <w:pPr>
        <w:numPr>
          <w:ilvl w:val="0"/>
          <w:numId w:val="4"/>
        </w:numPr>
        <w:spacing w:before="100" w:beforeAutospacing="1" w:after="100" w:afterAutospacing="1"/>
        <w:rPr>
          <w:sz w:val="18"/>
          <w:szCs w:val="18"/>
        </w:rPr>
      </w:pPr>
      <w:r w:rsidRPr="00CE0B51">
        <w:rPr>
          <w:sz w:val="18"/>
          <w:szCs w:val="18"/>
        </w:rPr>
        <w:t>Bids must be submitted in the currency indicated in the ITB; bids in other currencies might not be accepted.</w:t>
      </w:r>
    </w:p>
    <w:p w14:paraId="1647DF88" w14:textId="77777777" w:rsidR="00AF1777" w:rsidRPr="00CE0B51" w:rsidRDefault="00AF1777" w:rsidP="00033E2D">
      <w:pPr>
        <w:numPr>
          <w:ilvl w:val="0"/>
          <w:numId w:val="4"/>
        </w:numPr>
        <w:spacing w:before="100" w:beforeAutospacing="1" w:after="100" w:afterAutospacing="1"/>
        <w:rPr>
          <w:sz w:val="18"/>
          <w:szCs w:val="18"/>
        </w:rPr>
      </w:pPr>
      <w:r w:rsidRPr="00CE0B51">
        <w:rPr>
          <w:sz w:val="18"/>
          <w:szCs w:val="18"/>
        </w:rPr>
        <w:t>Bids must remain valid for the period specified in the ITB.</w:t>
      </w:r>
    </w:p>
    <w:p w14:paraId="5E57296A" w14:textId="77777777" w:rsidR="00AF1777" w:rsidRPr="00CE0B51" w:rsidRDefault="00AF1777" w:rsidP="00033E2D">
      <w:pPr>
        <w:numPr>
          <w:ilvl w:val="0"/>
          <w:numId w:val="4"/>
        </w:numPr>
        <w:spacing w:before="100" w:beforeAutospacing="1" w:after="100" w:afterAutospacing="1"/>
        <w:rPr>
          <w:sz w:val="18"/>
          <w:szCs w:val="18"/>
        </w:rPr>
      </w:pPr>
      <w:r w:rsidRPr="00CE0B51">
        <w:rPr>
          <w:sz w:val="18"/>
          <w:szCs w:val="18"/>
        </w:rPr>
        <w:t>All inquiries and questions should be directed to the email provided in the RFQ details section; all questions and responses will be shared with all invited suppliers.</w:t>
      </w:r>
    </w:p>
    <w:p w14:paraId="50DCAC83" w14:textId="77777777" w:rsidR="00AF1777" w:rsidRPr="00CE0B51" w:rsidRDefault="00AF1777" w:rsidP="00033E2D">
      <w:pPr>
        <w:numPr>
          <w:ilvl w:val="0"/>
          <w:numId w:val="4"/>
        </w:numPr>
        <w:spacing w:before="100" w:beforeAutospacing="1" w:after="100" w:afterAutospacing="1"/>
        <w:rPr>
          <w:sz w:val="18"/>
          <w:szCs w:val="18"/>
        </w:rPr>
      </w:pPr>
      <w:r w:rsidRPr="00CE0B51">
        <w:rPr>
          <w:sz w:val="18"/>
          <w:szCs w:val="18"/>
        </w:rPr>
        <w:t>World Vision reserves the right to accept or reject all or part of your quotation based on the information provided. Incomplete quotations that do not meet our conditions will not be considered.</w:t>
      </w:r>
    </w:p>
    <w:p w14:paraId="3CD2F1BC" w14:textId="77777777" w:rsidR="00AF1777" w:rsidRPr="00CE0B51" w:rsidRDefault="00AF1777" w:rsidP="00033E2D">
      <w:pPr>
        <w:numPr>
          <w:ilvl w:val="0"/>
          <w:numId w:val="4"/>
        </w:numPr>
        <w:spacing w:before="100" w:beforeAutospacing="1" w:after="100" w:afterAutospacing="1"/>
        <w:rPr>
          <w:sz w:val="18"/>
          <w:szCs w:val="18"/>
        </w:rPr>
      </w:pPr>
      <w:r w:rsidRPr="00CE0B51">
        <w:rPr>
          <w:sz w:val="18"/>
          <w:szCs w:val="18"/>
        </w:rPr>
        <w:t>Bidders must include the required documents with their proposal email.</w:t>
      </w:r>
    </w:p>
    <w:p w14:paraId="03909277" w14:textId="77777777" w:rsidR="00AF1777" w:rsidRPr="00CE0B51" w:rsidRDefault="00AF1777" w:rsidP="00AF1777">
      <w:pPr>
        <w:pStyle w:val="NormalWeb"/>
        <w:rPr>
          <w:sz w:val="18"/>
          <w:szCs w:val="18"/>
        </w:rPr>
      </w:pPr>
      <w:proofErr w:type="spellStart"/>
      <w:r w:rsidRPr="00CE0B51">
        <w:rPr>
          <w:rStyle w:val="Gl"/>
          <w:sz w:val="18"/>
          <w:szCs w:val="18"/>
        </w:rPr>
        <w:t>Gereksinimler</w:t>
      </w:r>
      <w:proofErr w:type="spellEnd"/>
      <w:r w:rsidRPr="00CE0B51">
        <w:rPr>
          <w:rStyle w:val="Gl"/>
          <w:sz w:val="18"/>
          <w:szCs w:val="18"/>
        </w:rPr>
        <w:t>:</w:t>
      </w:r>
    </w:p>
    <w:p w14:paraId="5C4F988D" w14:textId="77777777" w:rsidR="00AF1777" w:rsidRPr="00CE0B51" w:rsidRDefault="00AF1777" w:rsidP="00033E2D">
      <w:pPr>
        <w:numPr>
          <w:ilvl w:val="0"/>
          <w:numId w:val="5"/>
        </w:numPr>
        <w:spacing w:before="100" w:beforeAutospacing="1" w:after="100" w:afterAutospacing="1"/>
        <w:rPr>
          <w:sz w:val="18"/>
          <w:szCs w:val="18"/>
        </w:rPr>
      </w:pPr>
      <w:r w:rsidRPr="00CE0B51">
        <w:rPr>
          <w:sz w:val="18"/>
          <w:szCs w:val="18"/>
        </w:rPr>
        <w:t>Tüm teklifler, ITB’de aksi belirtilmedikçe, teslimat yapılacak ülkede ödenmesi gereken geçerli gümrük vergileri ve diğer vergileri içermelidir.</w:t>
      </w:r>
    </w:p>
    <w:p w14:paraId="749C3156" w14:textId="77777777" w:rsidR="00AF1777" w:rsidRPr="00CE0B51" w:rsidRDefault="00AF1777" w:rsidP="00033E2D">
      <w:pPr>
        <w:numPr>
          <w:ilvl w:val="0"/>
          <w:numId w:val="5"/>
        </w:numPr>
        <w:spacing w:before="100" w:beforeAutospacing="1" w:after="100" w:afterAutospacing="1"/>
        <w:rPr>
          <w:sz w:val="18"/>
          <w:szCs w:val="18"/>
        </w:rPr>
      </w:pPr>
      <w:r w:rsidRPr="00CE0B51">
        <w:rPr>
          <w:sz w:val="18"/>
          <w:szCs w:val="18"/>
        </w:rPr>
        <w:t>Teklifler, ITB’de belirtilen para biriminde sunulmalıdır; başka para birimleriyle yapılan teklifler kabul edilmeyebilir.</w:t>
      </w:r>
    </w:p>
    <w:p w14:paraId="271DA176" w14:textId="77777777" w:rsidR="00AF1777" w:rsidRPr="00CE0B51" w:rsidRDefault="00AF1777" w:rsidP="00033E2D">
      <w:pPr>
        <w:numPr>
          <w:ilvl w:val="0"/>
          <w:numId w:val="5"/>
        </w:numPr>
        <w:spacing w:before="100" w:beforeAutospacing="1" w:after="100" w:afterAutospacing="1"/>
        <w:rPr>
          <w:sz w:val="18"/>
          <w:szCs w:val="18"/>
        </w:rPr>
      </w:pPr>
      <w:r w:rsidRPr="00CE0B51">
        <w:rPr>
          <w:sz w:val="18"/>
          <w:szCs w:val="18"/>
        </w:rPr>
        <w:t>Tekliflerin, ITB’de belirtilen süre boyunca geçerli kalması gerekmektedir.</w:t>
      </w:r>
    </w:p>
    <w:p w14:paraId="36C7F107" w14:textId="77777777" w:rsidR="00AF1777" w:rsidRPr="00CE0B51" w:rsidRDefault="00AF1777" w:rsidP="00033E2D">
      <w:pPr>
        <w:numPr>
          <w:ilvl w:val="0"/>
          <w:numId w:val="5"/>
        </w:numPr>
        <w:spacing w:before="100" w:beforeAutospacing="1" w:after="100" w:afterAutospacing="1"/>
        <w:rPr>
          <w:sz w:val="18"/>
          <w:szCs w:val="18"/>
        </w:rPr>
      </w:pPr>
      <w:r w:rsidRPr="00CE0B51">
        <w:rPr>
          <w:sz w:val="18"/>
          <w:szCs w:val="18"/>
        </w:rPr>
        <w:t>Tüm sorular ve sorgular, RFQ detaylarında belirtilen e-posta adresine yönlendirilmelidir; tüm sorular ve yanıtlar davet edilen tüm tedarikçilerle paylaşılacaktır.</w:t>
      </w:r>
    </w:p>
    <w:p w14:paraId="2F76661F" w14:textId="77777777" w:rsidR="00AF1777" w:rsidRPr="00CE0B51" w:rsidRDefault="00AF1777" w:rsidP="00033E2D">
      <w:pPr>
        <w:numPr>
          <w:ilvl w:val="0"/>
          <w:numId w:val="5"/>
        </w:numPr>
        <w:spacing w:before="100" w:beforeAutospacing="1" w:after="100" w:afterAutospacing="1"/>
        <w:rPr>
          <w:sz w:val="18"/>
          <w:szCs w:val="18"/>
        </w:rPr>
      </w:pPr>
      <w:r w:rsidRPr="00CE0B51">
        <w:rPr>
          <w:sz w:val="18"/>
          <w:szCs w:val="18"/>
        </w:rPr>
        <w:t>World Vision, sağlanan bilgilere dayanarak teklifinizin tamamını veya bir kısmını kabul etme veya reddetme hakkını saklı tutar. Şartlarımıza uymayan eksik teklifler değerlendirmeye alınmayacaktır.</w:t>
      </w:r>
    </w:p>
    <w:p w14:paraId="270A9F37" w14:textId="2E549CEF" w:rsidR="00066FDB" w:rsidRPr="00CE0B51" w:rsidRDefault="00AF1777" w:rsidP="00CE0B51">
      <w:pPr>
        <w:numPr>
          <w:ilvl w:val="0"/>
          <w:numId w:val="5"/>
        </w:numPr>
        <w:spacing w:before="100" w:beforeAutospacing="1" w:after="100" w:afterAutospacing="1"/>
        <w:rPr>
          <w:sz w:val="18"/>
          <w:szCs w:val="18"/>
        </w:rPr>
      </w:pPr>
      <w:r w:rsidRPr="00CE0B51">
        <w:rPr>
          <w:sz w:val="18"/>
          <w:szCs w:val="18"/>
        </w:rPr>
        <w:t>Teklif verenler, teklif e-postalarına gerekli belgeleri eklemelidir.</w:t>
      </w:r>
    </w:p>
    <w:p w14:paraId="2AD23FA4" w14:textId="77777777" w:rsidR="00AF1777" w:rsidRPr="00CE0B51" w:rsidRDefault="00AF1777" w:rsidP="00AF1777">
      <w:pPr>
        <w:pStyle w:val="Balk3"/>
        <w:rPr>
          <w:sz w:val="20"/>
        </w:rPr>
      </w:pPr>
      <w:r w:rsidRPr="00CE0B51">
        <w:rPr>
          <w:sz w:val="20"/>
          <w:szCs w:val="14"/>
        </w:rPr>
        <w:t>Assessment Criteria</w:t>
      </w:r>
    </w:p>
    <w:p w14:paraId="5E434D00" w14:textId="77777777" w:rsidR="00AF1777" w:rsidRPr="00CE0B51" w:rsidRDefault="00AF1777" w:rsidP="00033E2D">
      <w:pPr>
        <w:numPr>
          <w:ilvl w:val="0"/>
          <w:numId w:val="8"/>
        </w:numPr>
        <w:spacing w:before="100" w:beforeAutospacing="1" w:after="100" w:afterAutospacing="1"/>
        <w:rPr>
          <w:sz w:val="18"/>
          <w:szCs w:val="18"/>
        </w:rPr>
      </w:pPr>
      <w:r w:rsidRPr="00CE0B51">
        <w:rPr>
          <w:sz w:val="18"/>
          <w:szCs w:val="18"/>
        </w:rPr>
        <w:t xml:space="preserve">All bids received and accepted will be evaluated based on the following: </w:t>
      </w:r>
    </w:p>
    <w:p w14:paraId="56EDD3F6" w14:textId="77777777" w:rsidR="00AF1777" w:rsidRPr="00CE0B51" w:rsidRDefault="00AF1777" w:rsidP="00033E2D">
      <w:pPr>
        <w:numPr>
          <w:ilvl w:val="1"/>
          <w:numId w:val="8"/>
        </w:numPr>
        <w:spacing w:before="100" w:beforeAutospacing="1" w:after="100" w:afterAutospacing="1"/>
        <w:rPr>
          <w:sz w:val="18"/>
          <w:szCs w:val="18"/>
        </w:rPr>
      </w:pPr>
      <w:r w:rsidRPr="00CE0B51">
        <w:rPr>
          <w:rStyle w:val="Gl"/>
          <w:sz w:val="18"/>
          <w:szCs w:val="18"/>
        </w:rPr>
        <w:t>Step 1: Administrative Compliance Check</w:t>
      </w:r>
      <w:r w:rsidRPr="00CE0B51">
        <w:rPr>
          <w:sz w:val="18"/>
          <w:szCs w:val="18"/>
        </w:rPr>
        <w:t xml:space="preserve"> – Each bid will be reviewed to ensure it meets all RFQ requirements.</w:t>
      </w:r>
    </w:p>
    <w:p w14:paraId="7CE971D6" w14:textId="77777777" w:rsidR="00AF1777" w:rsidRPr="00CE0B51" w:rsidRDefault="00AF1777" w:rsidP="00033E2D">
      <w:pPr>
        <w:numPr>
          <w:ilvl w:val="1"/>
          <w:numId w:val="8"/>
        </w:numPr>
        <w:spacing w:before="100" w:beforeAutospacing="1" w:after="100" w:afterAutospacing="1"/>
        <w:rPr>
          <w:sz w:val="18"/>
          <w:szCs w:val="18"/>
        </w:rPr>
      </w:pPr>
      <w:r w:rsidRPr="00CE0B51">
        <w:rPr>
          <w:rStyle w:val="Gl"/>
          <w:sz w:val="18"/>
          <w:szCs w:val="18"/>
        </w:rPr>
        <w:t>Step 2: Technical Evaluation</w:t>
      </w:r>
      <w:r w:rsidRPr="00CE0B51">
        <w:rPr>
          <w:sz w:val="18"/>
          <w:szCs w:val="18"/>
        </w:rPr>
        <w:t xml:space="preserve"> – Bids will be technically assessed on the basis of “best value for money,” taking into account the technical criteria.</w:t>
      </w:r>
    </w:p>
    <w:p w14:paraId="22C1070B" w14:textId="77777777" w:rsidR="00AF1777" w:rsidRPr="00CE0B51" w:rsidRDefault="00AF1777" w:rsidP="00033E2D">
      <w:pPr>
        <w:numPr>
          <w:ilvl w:val="1"/>
          <w:numId w:val="8"/>
        </w:numPr>
        <w:spacing w:before="100" w:beforeAutospacing="1" w:after="100" w:afterAutospacing="1"/>
        <w:rPr>
          <w:sz w:val="18"/>
          <w:szCs w:val="18"/>
        </w:rPr>
      </w:pPr>
      <w:r w:rsidRPr="00CE0B51">
        <w:rPr>
          <w:rStyle w:val="Gl"/>
          <w:sz w:val="18"/>
          <w:szCs w:val="18"/>
        </w:rPr>
        <w:t>Step 3: Financial Evaluation</w:t>
      </w:r>
      <w:r w:rsidRPr="00CE0B51">
        <w:rPr>
          <w:sz w:val="18"/>
          <w:szCs w:val="18"/>
        </w:rPr>
        <w:t xml:space="preserve"> – Pricing will be compared against World Vision’s expectations and against other bids of comparable technical quality.</w:t>
      </w:r>
    </w:p>
    <w:p w14:paraId="623804D7" w14:textId="77777777" w:rsidR="00AF1777" w:rsidRPr="00CE0B51" w:rsidRDefault="00AF1777" w:rsidP="00AF1777">
      <w:pPr>
        <w:pStyle w:val="NormalWeb"/>
        <w:rPr>
          <w:sz w:val="18"/>
          <w:szCs w:val="18"/>
        </w:rPr>
      </w:pPr>
      <w:proofErr w:type="spellStart"/>
      <w:r w:rsidRPr="00CE0B51">
        <w:rPr>
          <w:rStyle w:val="Gl"/>
          <w:sz w:val="18"/>
          <w:szCs w:val="18"/>
        </w:rPr>
        <w:t>Değerlendirme</w:t>
      </w:r>
      <w:proofErr w:type="spellEnd"/>
      <w:r w:rsidRPr="00CE0B51">
        <w:rPr>
          <w:rStyle w:val="Gl"/>
          <w:sz w:val="18"/>
          <w:szCs w:val="18"/>
        </w:rPr>
        <w:t xml:space="preserve"> </w:t>
      </w:r>
      <w:proofErr w:type="spellStart"/>
      <w:r w:rsidRPr="00CE0B51">
        <w:rPr>
          <w:rStyle w:val="Gl"/>
          <w:sz w:val="18"/>
          <w:szCs w:val="18"/>
        </w:rPr>
        <w:t>Kriterleri</w:t>
      </w:r>
      <w:proofErr w:type="spellEnd"/>
      <w:r w:rsidRPr="00CE0B51">
        <w:rPr>
          <w:rStyle w:val="Gl"/>
          <w:sz w:val="18"/>
          <w:szCs w:val="18"/>
        </w:rPr>
        <w:t>:</w:t>
      </w:r>
    </w:p>
    <w:p w14:paraId="1A1E8FC3" w14:textId="77777777" w:rsidR="00AF1777" w:rsidRPr="00CE0B51" w:rsidRDefault="00AF1777" w:rsidP="00033E2D">
      <w:pPr>
        <w:numPr>
          <w:ilvl w:val="0"/>
          <w:numId w:val="9"/>
        </w:numPr>
        <w:spacing w:before="100" w:beforeAutospacing="1" w:after="100" w:afterAutospacing="1"/>
        <w:rPr>
          <w:sz w:val="18"/>
          <w:szCs w:val="18"/>
        </w:rPr>
      </w:pPr>
      <w:r w:rsidRPr="00CE0B51">
        <w:rPr>
          <w:sz w:val="18"/>
          <w:szCs w:val="18"/>
        </w:rPr>
        <w:t xml:space="preserve">Alınan ve kabul edilen tüm teklifler aşağıdaki adımlara göre değerlendirilecektir: </w:t>
      </w:r>
    </w:p>
    <w:p w14:paraId="217DF5A5" w14:textId="77777777" w:rsidR="00AF1777" w:rsidRPr="00CE0B51" w:rsidRDefault="00AF1777" w:rsidP="00033E2D">
      <w:pPr>
        <w:numPr>
          <w:ilvl w:val="1"/>
          <w:numId w:val="9"/>
        </w:numPr>
        <w:spacing w:before="100" w:beforeAutospacing="1" w:after="100" w:afterAutospacing="1"/>
        <w:rPr>
          <w:sz w:val="18"/>
          <w:szCs w:val="18"/>
        </w:rPr>
      </w:pPr>
      <w:r w:rsidRPr="00CE0B51">
        <w:rPr>
          <w:rStyle w:val="Gl"/>
          <w:sz w:val="18"/>
          <w:szCs w:val="18"/>
        </w:rPr>
        <w:t>Adım 1: İdari Uyum Kontrolü</w:t>
      </w:r>
      <w:r w:rsidRPr="00CE0B51">
        <w:rPr>
          <w:sz w:val="18"/>
          <w:szCs w:val="18"/>
        </w:rPr>
        <w:t xml:space="preserve"> – Her teklif, RFQ gerekliliklerini karşıladığından emin olmak için incelenecektir.</w:t>
      </w:r>
    </w:p>
    <w:p w14:paraId="7845918E" w14:textId="77777777" w:rsidR="00AF1777" w:rsidRPr="00CE0B51" w:rsidRDefault="00AF1777" w:rsidP="00033E2D">
      <w:pPr>
        <w:numPr>
          <w:ilvl w:val="1"/>
          <w:numId w:val="9"/>
        </w:numPr>
        <w:spacing w:before="100" w:beforeAutospacing="1" w:after="100" w:afterAutospacing="1"/>
        <w:rPr>
          <w:sz w:val="18"/>
          <w:szCs w:val="18"/>
        </w:rPr>
      </w:pPr>
      <w:r w:rsidRPr="00CE0B51">
        <w:rPr>
          <w:rStyle w:val="Gl"/>
          <w:sz w:val="18"/>
          <w:szCs w:val="18"/>
        </w:rPr>
        <w:t>Adım 2: Teknik Değerlendirme</w:t>
      </w:r>
      <w:r w:rsidRPr="00CE0B51">
        <w:rPr>
          <w:sz w:val="18"/>
          <w:szCs w:val="18"/>
        </w:rPr>
        <w:t xml:space="preserve"> – Teknik kriterler göz önünde bulundurularak, teklifler “paranın en iyi değeri” temelinde teknik olarak değerlendirilecektir.</w:t>
      </w:r>
    </w:p>
    <w:p w14:paraId="62BFEB45" w14:textId="1D9F3EBB" w:rsidR="00B81C7D" w:rsidRPr="00CE0B51" w:rsidRDefault="00AF1777" w:rsidP="00CE0B51">
      <w:pPr>
        <w:numPr>
          <w:ilvl w:val="1"/>
          <w:numId w:val="9"/>
        </w:numPr>
        <w:spacing w:before="100" w:beforeAutospacing="1" w:after="100" w:afterAutospacing="1"/>
        <w:rPr>
          <w:rStyle w:val="normaltextrun"/>
          <w:sz w:val="18"/>
          <w:szCs w:val="18"/>
        </w:rPr>
      </w:pPr>
      <w:r w:rsidRPr="00CE0B51">
        <w:rPr>
          <w:rStyle w:val="Gl"/>
          <w:sz w:val="18"/>
          <w:szCs w:val="18"/>
        </w:rPr>
        <w:t>Adım 3: Finansal Değerlendirme</w:t>
      </w:r>
      <w:r w:rsidRPr="00CE0B51">
        <w:rPr>
          <w:sz w:val="18"/>
          <w:szCs w:val="18"/>
        </w:rPr>
        <w:t xml:space="preserve"> – Fiyatlandırmalar, World Vision’ın beklentileri ve benzer teknik kalitedeki diğer teklifler ile karşılaştırılacaktır.</w:t>
      </w:r>
    </w:p>
    <w:sectPr w:rsidR="00B81C7D" w:rsidRPr="00CE0B51" w:rsidSect="00382241">
      <w:headerReference w:type="default" r:id="rId12"/>
      <w:footerReference w:type="default" r:id="rId13"/>
      <w:pgSz w:w="12240" w:h="15840"/>
      <w:pgMar w:top="720" w:right="720" w:bottom="720" w:left="72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51481" w14:textId="77777777" w:rsidR="007E7E6C" w:rsidRDefault="007E7E6C">
      <w:r>
        <w:separator/>
      </w:r>
    </w:p>
  </w:endnote>
  <w:endnote w:type="continuationSeparator" w:id="0">
    <w:p w14:paraId="455909D1" w14:textId="77777777" w:rsidR="007E7E6C" w:rsidRDefault="007E7E6C">
      <w:r>
        <w:continuationSeparator/>
      </w:r>
    </w:p>
  </w:endnote>
  <w:endnote w:type="continuationNotice" w:id="1">
    <w:p w14:paraId="6C8F931C" w14:textId="77777777" w:rsidR="007E7E6C" w:rsidRDefault="007E7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Franklin Gothic Book">
    <w:panose1 w:val="020B05030201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04402"/>
      <w:docPartObj>
        <w:docPartGallery w:val="Page Numbers (Bottom of Page)"/>
        <w:docPartUnique/>
      </w:docPartObj>
    </w:sdtPr>
    <w:sdtContent>
      <w:sdt>
        <w:sdtPr>
          <w:id w:val="1754011078"/>
          <w:docPartObj>
            <w:docPartGallery w:val="Page Numbers (Top of Page)"/>
            <w:docPartUnique/>
          </w:docPartObj>
        </w:sdtPr>
        <w:sdtContent>
          <w:p w14:paraId="45E630DC" w14:textId="148B0754" w:rsidR="00E25FA5" w:rsidRDefault="00E25FA5">
            <w:pPr>
              <w:pStyle w:val="AltBilgi"/>
              <w:jc w:val="right"/>
            </w:pPr>
            <w:r>
              <w:rPr>
                <w:lang w:val="fr-FR"/>
              </w:rPr>
              <w:t xml:space="preserve">Page </w:t>
            </w:r>
            <w:r>
              <w:rPr>
                <w:b/>
                <w:bCs/>
              </w:rPr>
              <w:fldChar w:fldCharType="begin"/>
            </w:r>
            <w:r>
              <w:rPr>
                <w:b/>
                <w:bCs/>
              </w:rPr>
              <w:instrText>PAGE</w:instrText>
            </w:r>
            <w:r>
              <w:rPr>
                <w:b/>
                <w:bCs/>
              </w:rPr>
              <w:fldChar w:fldCharType="separate"/>
            </w:r>
            <w:r w:rsidR="00274FB9">
              <w:rPr>
                <w:b/>
                <w:bCs/>
                <w:noProof/>
              </w:rPr>
              <w:t>2</w:t>
            </w:r>
            <w:r>
              <w:rPr>
                <w:b/>
                <w:bCs/>
              </w:rPr>
              <w:fldChar w:fldCharType="end"/>
            </w:r>
            <w:r>
              <w:rPr>
                <w:lang w:val="fr-FR"/>
              </w:rPr>
              <w:t xml:space="preserve"> of  </w:t>
            </w:r>
            <w:r>
              <w:rPr>
                <w:b/>
                <w:bCs/>
              </w:rPr>
              <w:fldChar w:fldCharType="begin"/>
            </w:r>
            <w:r>
              <w:rPr>
                <w:b/>
                <w:bCs/>
              </w:rPr>
              <w:instrText>NUMPAGES</w:instrText>
            </w:r>
            <w:r>
              <w:rPr>
                <w:b/>
                <w:bCs/>
              </w:rPr>
              <w:fldChar w:fldCharType="separate"/>
            </w:r>
            <w:r w:rsidR="00274FB9">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E4FC8" w14:textId="77777777" w:rsidR="007E7E6C" w:rsidRDefault="007E7E6C">
      <w:r>
        <w:separator/>
      </w:r>
    </w:p>
  </w:footnote>
  <w:footnote w:type="continuationSeparator" w:id="0">
    <w:p w14:paraId="6305C868" w14:textId="77777777" w:rsidR="007E7E6C" w:rsidRDefault="007E7E6C">
      <w:r>
        <w:continuationSeparator/>
      </w:r>
    </w:p>
  </w:footnote>
  <w:footnote w:type="continuationNotice" w:id="1">
    <w:p w14:paraId="6B866504" w14:textId="77777777" w:rsidR="007E7E6C" w:rsidRDefault="007E7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1F6F" w14:textId="08D16DFC" w:rsidR="00E25FA5" w:rsidRPr="00D931A1" w:rsidRDefault="00E25FA5" w:rsidP="007D0CA6">
    <w:pPr>
      <w:pStyle w:val="stBilgi"/>
      <w:jc w:val="right"/>
      <w:rPr>
        <w:rFonts w:ascii="Franklin Gothic" w:eastAsia="Franklin Gothic" w:hAnsi="Franklin Gothic" w:cs="Franklin Gothic"/>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009A6"/>
    <w:multiLevelType w:val="multilevel"/>
    <w:tmpl w:val="A694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57F78"/>
    <w:multiLevelType w:val="multilevel"/>
    <w:tmpl w:val="D22E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F60B9"/>
    <w:multiLevelType w:val="multilevel"/>
    <w:tmpl w:val="A4CA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8781B"/>
    <w:multiLevelType w:val="multilevel"/>
    <w:tmpl w:val="CEB8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72631"/>
    <w:multiLevelType w:val="multilevel"/>
    <w:tmpl w:val="DADA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F7CC9"/>
    <w:multiLevelType w:val="multilevel"/>
    <w:tmpl w:val="DF6CD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F42D7"/>
    <w:multiLevelType w:val="multilevel"/>
    <w:tmpl w:val="6B6C9086"/>
    <w:lvl w:ilvl="0">
      <w:start w:val="1"/>
      <w:numFmt w:val="decimal"/>
      <w:pStyle w:val="Balk1"/>
      <w:suff w:val="space"/>
      <w:lvlText w:val="Chapter %1"/>
      <w:lvlJc w:val="left"/>
      <w:pPr>
        <w:ind w:left="0" w:firstLine="0"/>
      </w:pPr>
      <w:rPr>
        <w:rFonts w:hint="default"/>
      </w:rPr>
    </w:lvl>
    <w:lvl w:ilvl="1">
      <w:start w:val="1"/>
      <w:numFmt w:val="none"/>
      <w:pStyle w:val="Balk2"/>
      <w:suff w:val="nothing"/>
      <w:lvlText w:val=""/>
      <w:lvlJc w:val="left"/>
      <w:pPr>
        <w:ind w:left="0" w:firstLine="0"/>
      </w:pPr>
      <w:rPr>
        <w:rFonts w:hint="default"/>
      </w:rPr>
    </w:lvl>
    <w:lvl w:ilvl="2">
      <w:start w:val="1"/>
      <w:numFmt w:val="none"/>
      <w:pStyle w:val="Balk3"/>
      <w:suff w:val="nothing"/>
      <w:lvlText w:val=""/>
      <w:lvlJc w:val="left"/>
      <w:pPr>
        <w:ind w:left="0" w:firstLine="0"/>
      </w:pPr>
      <w:rPr>
        <w:rFonts w:hint="default"/>
      </w:rPr>
    </w:lvl>
    <w:lvl w:ilvl="3">
      <w:start w:val="1"/>
      <w:numFmt w:val="none"/>
      <w:pStyle w:val="Balk4"/>
      <w:suff w:val="nothing"/>
      <w:lvlText w:val=""/>
      <w:lvlJc w:val="left"/>
      <w:pPr>
        <w:ind w:left="0" w:firstLine="0"/>
      </w:pPr>
      <w:rPr>
        <w:rFonts w:hint="default"/>
      </w:rPr>
    </w:lvl>
    <w:lvl w:ilvl="4">
      <w:start w:val="1"/>
      <w:numFmt w:val="none"/>
      <w:pStyle w:val="Balk5"/>
      <w:suff w:val="nothing"/>
      <w:lvlText w:val=""/>
      <w:lvlJc w:val="left"/>
      <w:pPr>
        <w:ind w:left="0" w:firstLine="0"/>
      </w:pPr>
      <w:rPr>
        <w:rFonts w:hint="default"/>
      </w:rPr>
    </w:lvl>
    <w:lvl w:ilvl="5">
      <w:start w:val="1"/>
      <w:numFmt w:val="none"/>
      <w:pStyle w:val="Balk6"/>
      <w:suff w:val="nothing"/>
      <w:lvlText w:val=""/>
      <w:lvlJc w:val="left"/>
      <w:pPr>
        <w:ind w:left="0" w:firstLine="0"/>
      </w:pPr>
      <w:rPr>
        <w:rFonts w:hint="default"/>
      </w:rPr>
    </w:lvl>
    <w:lvl w:ilvl="6">
      <w:start w:val="1"/>
      <w:numFmt w:val="none"/>
      <w:pStyle w:val="Balk7"/>
      <w:suff w:val="nothing"/>
      <w:lvlText w:val=""/>
      <w:lvlJc w:val="left"/>
      <w:pPr>
        <w:ind w:left="0" w:firstLine="0"/>
      </w:pPr>
      <w:rPr>
        <w:rFonts w:hint="default"/>
      </w:rPr>
    </w:lvl>
    <w:lvl w:ilvl="7">
      <w:start w:val="1"/>
      <w:numFmt w:val="none"/>
      <w:pStyle w:val="Balk8"/>
      <w:suff w:val="nothing"/>
      <w:lvlText w:val=""/>
      <w:lvlJc w:val="left"/>
      <w:pPr>
        <w:ind w:left="0" w:firstLine="0"/>
      </w:pPr>
      <w:rPr>
        <w:rFonts w:hint="default"/>
      </w:rPr>
    </w:lvl>
    <w:lvl w:ilvl="8">
      <w:start w:val="1"/>
      <w:numFmt w:val="none"/>
      <w:pStyle w:val="Balk9"/>
      <w:suff w:val="nothing"/>
      <w:lvlText w:val=""/>
      <w:lvlJc w:val="left"/>
      <w:pPr>
        <w:ind w:left="0" w:firstLine="0"/>
      </w:pPr>
      <w:rPr>
        <w:rFonts w:hint="default"/>
      </w:rPr>
    </w:lvl>
  </w:abstractNum>
  <w:abstractNum w:abstractNumId="7" w15:restartNumberingAfterBreak="0">
    <w:nsid w:val="659F4EE2"/>
    <w:multiLevelType w:val="multilevel"/>
    <w:tmpl w:val="0D283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BA5BD7"/>
    <w:multiLevelType w:val="multilevel"/>
    <w:tmpl w:val="1BEE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649393">
    <w:abstractNumId w:val="6"/>
  </w:num>
  <w:num w:numId="2" w16cid:durableId="698239374">
    <w:abstractNumId w:val="4"/>
  </w:num>
  <w:num w:numId="3" w16cid:durableId="1063257511">
    <w:abstractNumId w:val="1"/>
  </w:num>
  <w:num w:numId="4" w16cid:durableId="1954357286">
    <w:abstractNumId w:val="2"/>
  </w:num>
  <w:num w:numId="5" w16cid:durableId="385419041">
    <w:abstractNumId w:val="3"/>
  </w:num>
  <w:num w:numId="6" w16cid:durableId="129979212">
    <w:abstractNumId w:val="8"/>
  </w:num>
  <w:num w:numId="7" w16cid:durableId="95712002">
    <w:abstractNumId w:val="0"/>
  </w:num>
  <w:num w:numId="8" w16cid:durableId="694697427">
    <w:abstractNumId w:val="7"/>
  </w:num>
  <w:num w:numId="9" w16cid:durableId="5370108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33E2D"/>
    <w:rsid w:val="00036E0A"/>
    <w:rsid w:val="00045A7A"/>
    <w:rsid w:val="00050AAD"/>
    <w:rsid w:val="00057E10"/>
    <w:rsid w:val="00063BD5"/>
    <w:rsid w:val="00066FDB"/>
    <w:rsid w:val="00073474"/>
    <w:rsid w:val="00076E17"/>
    <w:rsid w:val="000815B2"/>
    <w:rsid w:val="00092E12"/>
    <w:rsid w:val="00094BD1"/>
    <w:rsid w:val="00095F7C"/>
    <w:rsid w:val="000A0AE1"/>
    <w:rsid w:val="000B5662"/>
    <w:rsid w:val="000C021D"/>
    <w:rsid w:val="000C105C"/>
    <w:rsid w:val="000D24E3"/>
    <w:rsid w:val="000D5D28"/>
    <w:rsid w:val="000E1177"/>
    <w:rsid w:val="000E2ADC"/>
    <w:rsid w:val="000E33F9"/>
    <w:rsid w:val="00104D0E"/>
    <w:rsid w:val="00106DA3"/>
    <w:rsid w:val="001207B8"/>
    <w:rsid w:val="00130CA4"/>
    <w:rsid w:val="00136DAF"/>
    <w:rsid w:val="00157FAE"/>
    <w:rsid w:val="0016100F"/>
    <w:rsid w:val="00163558"/>
    <w:rsid w:val="001707E8"/>
    <w:rsid w:val="001765B0"/>
    <w:rsid w:val="00184EBA"/>
    <w:rsid w:val="001875F5"/>
    <w:rsid w:val="001920E3"/>
    <w:rsid w:val="001A70FE"/>
    <w:rsid w:val="001B2F01"/>
    <w:rsid w:val="001D43AA"/>
    <w:rsid w:val="001F073C"/>
    <w:rsid w:val="00200831"/>
    <w:rsid w:val="00207512"/>
    <w:rsid w:val="00233E1C"/>
    <w:rsid w:val="00234D6C"/>
    <w:rsid w:val="00252D05"/>
    <w:rsid w:val="00257869"/>
    <w:rsid w:val="00267E5B"/>
    <w:rsid w:val="00274FB9"/>
    <w:rsid w:val="002855BB"/>
    <w:rsid w:val="00292113"/>
    <w:rsid w:val="002A686D"/>
    <w:rsid w:val="002A719F"/>
    <w:rsid w:val="002B6F30"/>
    <w:rsid w:val="002C047F"/>
    <w:rsid w:val="002C0C60"/>
    <w:rsid w:val="002C1476"/>
    <w:rsid w:val="002E090A"/>
    <w:rsid w:val="002F57B3"/>
    <w:rsid w:val="0030031B"/>
    <w:rsid w:val="00300AD2"/>
    <w:rsid w:val="0030304F"/>
    <w:rsid w:val="00305AFD"/>
    <w:rsid w:val="00315209"/>
    <w:rsid w:val="00315F14"/>
    <w:rsid w:val="0032068D"/>
    <w:rsid w:val="0032582A"/>
    <w:rsid w:val="00352BB6"/>
    <w:rsid w:val="0036255A"/>
    <w:rsid w:val="00363B7B"/>
    <w:rsid w:val="003640C6"/>
    <w:rsid w:val="003729F0"/>
    <w:rsid w:val="00377FD6"/>
    <w:rsid w:val="00382241"/>
    <w:rsid w:val="0039085F"/>
    <w:rsid w:val="00393CE2"/>
    <w:rsid w:val="00393F5A"/>
    <w:rsid w:val="003941EB"/>
    <w:rsid w:val="0039452B"/>
    <w:rsid w:val="003A1660"/>
    <w:rsid w:val="003B12BF"/>
    <w:rsid w:val="003B52D5"/>
    <w:rsid w:val="003D5F1D"/>
    <w:rsid w:val="003D661D"/>
    <w:rsid w:val="003E1A6B"/>
    <w:rsid w:val="003E4910"/>
    <w:rsid w:val="003E5C7A"/>
    <w:rsid w:val="00404088"/>
    <w:rsid w:val="00430001"/>
    <w:rsid w:val="004335E6"/>
    <w:rsid w:val="00435936"/>
    <w:rsid w:val="004706D0"/>
    <w:rsid w:val="00474294"/>
    <w:rsid w:val="00481976"/>
    <w:rsid w:val="00496EBD"/>
    <w:rsid w:val="004C2270"/>
    <w:rsid w:val="004D1976"/>
    <w:rsid w:val="004D47CC"/>
    <w:rsid w:val="004E4AF0"/>
    <w:rsid w:val="00516423"/>
    <w:rsid w:val="005173E5"/>
    <w:rsid w:val="00520D5A"/>
    <w:rsid w:val="005279E4"/>
    <w:rsid w:val="00532DA0"/>
    <w:rsid w:val="00533FB1"/>
    <w:rsid w:val="00536961"/>
    <w:rsid w:val="00543A75"/>
    <w:rsid w:val="005443E5"/>
    <w:rsid w:val="00553843"/>
    <w:rsid w:val="005552D8"/>
    <w:rsid w:val="0055537B"/>
    <w:rsid w:val="00557851"/>
    <w:rsid w:val="00561B1E"/>
    <w:rsid w:val="005656FA"/>
    <w:rsid w:val="0056786C"/>
    <w:rsid w:val="00573BDC"/>
    <w:rsid w:val="00584F38"/>
    <w:rsid w:val="00591A8B"/>
    <w:rsid w:val="00593545"/>
    <w:rsid w:val="005A0C55"/>
    <w:rsid w:val="005A1191"/>
    <w:rsid w:val="005A62F5"/>
    <w:rsid w:val="005A723F"/>
    <w:rsid w:val="005C254E"/>
    <w:rsid w:val="005C63DC"/>
    <w:rsid w:val="005C647E"/>
    <w:rsid w:val="005D6214"/>
    <w:rsid w:val="005D7747"/>
    <w:rsid w:val="005E073E"/>
    <w:rsid w:val="005E4F94"/>
    <w:rsid w:val="005F1794"/>
    <w:rsid w:val="00606C4D"/>
    <w:rsid w:val="00613F3D"/>
    <w:rsid w:val="00617E8A"/>
    <w:rsid w:val="0063230A"/>
    <w:rsid w:val="0064011D"/>
    <w:rsid w:val="00643CD4"/>
    <w:rsid w:val="006667B0"/>
    <w:rsid w:val="00666F57"/>
    <w:rsid w:val="00672E09"/>
    <w:rsid w:val="00685C29"/>
    <w:rsid w:val="00687504"/>
    <w:rsid w:val="006A4D26"/>
    <w:rsid w:val="006D2A89"/>
    <w:rsid w:val="006D35B4"/>
    <w:rsid w:val="006E0499"/>
    <w:rsid w:val="006E6129"/>
    <w:rsid w:val="007318A6"/>
    <w:rsid w:val="00733660"/>
    <w:rsid w:val="007377B3"/>
    <w:rsid w:val="00744DF0"/>
    <w:rsid w:val="0076691F"/>
    <w:rsid w:val="00774336"/>
    <w:rsid w:val="00784706"/>
    <w:rsid w:val="007910A2"/>
    <w:rsid w:val="007C249D"/>
    <w:rsid w:val="007D0CA6"/>
    <w:rsid w:val="007D38C6"/>
    <w:rsid w:val="007E11BD"/>
    <w:rsid w:val="007E3D7E"/>
    <w:rsid w:val="007E6FF8"/>
    <w:rsid w:val="007E7E6C"/>
    <w:rsid w:val="007F20C5"/>
    <w:rsid w:val="007F71E2"/>
    <w:rsid w:val="007F7774"/>
    <w:rsid w:val="00806D4C"/>
    <w:rsid w:val="00824361"/>
    <w:rsid w:val="00832A54"/>
    <w:rsid w:val="00842431"/>
    <w:rsid w:val="00843D62"/>
    <w:rsid w:val="00846EF2"/>
    <w:rsid w:val="00852343"/>
    <w:rsid w:val="00857291"/>
    <w:rsid w:val="008737E7"/>
    <w:rsid w:val="00874159"/>
    <w:rsid w:val="008752D8"/>
    <w:rsid w:val="00896594"/>
    <w:rsid w:val="008A4953"/>
    <w:rsid w:val="008A54C2"/>
    <w:rsid w:val="008A66E6"/>
    <w:rsid w:val="008B2645"/>
    <w:rsid w:val="008B5D31"/>
    <w:rsid w:val="008D2943"/>
    <w:rsid w:val="008D5B0C"/>
    <w:rsid w:val="008D61BE"/>
    <w:rsid w:val="008D6FE4"/>
    <w:rsid w:val="008E2E0C"/>
    <w:rsid w:val="00912BFF"/>
    <w:rsid w:val="0092617C"/>
    <w:rsid w:val="00927444"/>
    <w:rsid w:val="0094090A"/>
    <w:rsid w:val="00941DA3"/>
    <w:rsid w:val="00944883"/>
    <w:rsid w:val="009501C9"/>
    <w:rsid w:val="00952732"/>
    <w:rsid w:val="009571D5"/>
    <w:rsid w:val="00970B5D"/>
    <w:rsid w:val="00972358"/>
    <w:rsid w:val="00976088"/>
    <w:rsid w:val="00980C7C"/>
    <w:rsid w:val="009B1E45"/>
    <w:rsid w:val="009B2427"/>
    <w:rsid w:val="009B2742"/>
    <w:rsid w:val="009C037F"/>
    <w:rsid w:val="009C1796"/>
    <w:rsid w:val="009C51CF"/>
    <w:rsid w:val="009E062D"/>
    <w:rsid w:val="009E1ADF"/>
    <w:rsid w:val="00A2316C"/>
    <w:rsid w:val="00A27366"/>
    <w:rsid w:val="00A417A7"/>
    <w:rsid w:val="00A56E70"/>
    <w:rsid w:val="00A57165"/>
    <w:rsid w:val="00A72B8F"/>
    <w:rsid w:val="00A92CBA"/>
    <w:rsid w:val="00A96957"/>
    <w:rsid w:val="00AD433C"/>
    <w:rsid w:val="00AE4868"/>
    <w:rsid w:val="00AE695A"/>
    <w:rsid w:val="00AF1777"/>
    <w:rsid w:val="00AF1FFB"/>
    <w:rsid w:val="00AF7383"/>
    <w:rsid w:val="00B0718B"/>
    <w:rsid w:val="00B13C02"/>
    <w:rsid w:val="00B2597D"/>
    <w:rsid w:val="00B26BEB"/>
    <w:rsid w:val="00B27C23"/>
    <w:rsid w:val="00B30D88"/>
    <w:rsid w:val="00B31B20"/>
    <w:rsid w:val="00B33C27"/>
    <w:rsid w:val="00B45788"/>
    <w:rsid w:val="00B50137"/>
    <w:rsid w:val="00B52945"/>
    <w:rsid w:val="00B60047"/>
    <w:rsid w:val="00B62C74"/>
    <w:rsid w:val="00B76C36"/>
    <w:rsid w:val="00B76EEA"/>
    <w:rsid w:val="00B81C7D"/>
    <w:rsid w:val="00B85281"/>
    <w:rsid w:val="00B9080F"/>
    <w:rsid w:val="00BA163D"/>
    <w:rsid w:val="00BB0881"/>
    <w:rsid w:val="00BB7D82"/>
    <w:rsid w:val="00BC15A3"/>
    <w:rsid w:val="00BE3984"/>
    <w:rsid w:val="00BE4582"/>
    <w:rsid w:val="00BF72F6"/>
    <w:rsid w:val="00C02696"/>
    <w:rsid w:val="00C1236C"/>
    <w:rsid w:val="00C205DB"/>
    <w:rsid w:val="00C21F05"/>
    <w:rsid w:val="00C21F56"/>
    <w:rsid w:val="00C46B86"/>
    <w:rsid w:val="00C52493"/>
    <w:rsid w:val="00C61BAD"/>
    <w:rsid w:val="00C67454"/>
    <w:rsid w:val="00C7677D"/>
    <w:rsid w:val="00C768E2"/>
    <w:rsid w:val="00C805C8"/>
    <w:rsid w:val="00C81676"/>
    <w:rsid w:val="00C83C11"/>
    <w:rsid w:val="00C86FD4"/>
    <w:rsid w:val="00CA1C43"/>
    <w:rsid w:val="00CA5940"/>
    <w:rsid w:val="00CC73BB"/>
    <w:rsid w:val="00CD624D"/>
    <w:rsid w:val="00CE0B51"/>
    <w:rsid w:val="00CF1960"/>
    <w:rsid w:val="00D01225"/>
    <w:rsid w:val="00D06AF0"/>
    <w:rsid w:val="00D07ECC"/>
    <w:rsid w:val="00D23D5D"/>
    <w:rsid w:val="00D30AE2"/>
    <w:rsid w:val="00D30B8E"/>
    <w:rsid w:val="00D315AC"/>
    <w:rsid w:val="00D32C19"/>
    <w:rsid w:val="00D33D5B"/>
    <w:rsid w:val="00D35317"/>
    <w:rsid w:val="00D361B1"/>
    <w:rsid w:val="00D57C27"/>
    <w:rsid w:val="00D64B8C"/>
    <w:rsid w:val="00D716BB"/>
    <w:rsid w:val="00D73F9B"/>
    <w:rsid w:val="00D87CF4"/>
    <w:rsid w:val="00D931A1"/>
    <w:rsid w:val="00D94C50"/>
    <w:rsid w:val="00DB7E7B"/>
    <w:rsid w:val="00DD123D"/>
    <w:rsid w:val="00DD5119"/>
    <w:rsid w:val="00DD7BFE"/>
    <w:rsid w:val="00DE0F9B"/>
    <w:rsid w:val="00DE4365"/>
    <w:rsid w:val="00DE6B92"/>
    <w:rsid w:val="00DF57B5"/>
    <w:rsid w:val="00E13E6E"/>
    <w:rsid w:val="00E25FA5"/>
    <w:rsid w:val="00E301B1"/>
    <w:rsid w:val="00E30C37"/>
    <w:rsid w:val="00E321B1"/>
    <w:rsid w:val="00E503DC"/>
    <w:rsid w:val="00E66ACD"/>
    <w:rsid w:val="00E77064"/>
    <w:rsid w:val="00E84D29"/>
    <w:rsid w:val="00E87E08"/>
    <w:rsid w:val="00EA2296"/>
    <w:rsid w:val="00EB04C2"/>
    <w:rsid w:val="00EB1F03"/>
    <w:rsid w:val="00EB49FB"/>
    <w:rsid w:val="00EB6E41"/>
    <w:rsid w:val="00EB77A9"/>
    <w:rsid w:val="00EC0841"/>
    <w:rsid w:val="00EC3E8D"/>
    <w:rsid w:val="00ED1806"/>
    <w:rsid w:val="00ED67BD"/>
    <w:rsid w:val="00F1419D"/>
    <w:rsid w:val="00F22122"/>
    <w:rsid w:val="00F23C7C"/>
    <w:rsid w:val="00F27724"/>
    <w:rsid w:val="00F5793F"/>
    <w:rsid w:val="00F61A7D"/>
    <w:rsid w:val="00F7207C"/>
    <w:rsid w:val="00FA5062"/>
    <w:rsid w:val="00FB6FF0"/>
    <w:rsid w:val="00FC6C99"/>
    <w:rsid w:val="00FD41CB"/>
    <w:rsid w:val="00FD47F5"/>
    <w:rsid w:val="00FE17DD"/>
    <w:rsid w:val="00FF277A"/>
    <w:rsid w:val="00FF2C57"/>
    <w:rsid w:val="0237896F"/>
    <w:rsid w:val="0250F2B3"/>
    <w:rsid w:val="02E1BD8C"/>
    <w:rsid w:val="03982E01"/>
    <w:rsid w:val="044828F5"/>
    <w:rsid w:val="046831E0"/>
    <w:rsid w:val="06C0D986"/>
    <w:rsid w:val="09093CFC"/>
    <w:rsid w:val="0C47D97D"/>
    <w:rsid w:val="0D64DBC0"/>
    <w:rsid w:val="117CEDDD"/>
    <w:rsid w:val="14AF87D3"/>
    <w:rsid w:val="158B0694"/>
    <w:rsid w:val="162EEFE2"/>
    <w:rsid w:val="16780811"/>
    <w:rsid w:val="19978953"/>
    <w:rsid w:val="1AFEE35F"/>
    <w:rsid w:val="1B4AB59B"/>
    <w:rsid w:val="1EE67F15"/>
    <w:rsid w:val="20FB2738"/>
    <w:rsid w:val="22176A5D"/>
    <w:rsid w:val="2420555F"/>
    <w:rsid w:val="297936C8"/>
    <w:rsid w:val="299014B6"/>
    <w:rsid w:val="2D2A0114"/>
    <w:rsid w:val="34529E63"/>
    <w:rsid w:val="354C068C"/>
    <w:rsid w:val="362EC293"/>
    <w:rsid w:val="36482601"/>
    <w:rsid w:val="3658F1DC"/>
    <w:rsid w:val="36A7BADE"/>
    <w:rsid w:val="390EE862"/>
    <w:rsid w:val="3C7E03DD"/>
    <w:rsid w:val="3D7914FB"/>
    <w:rsid w:val="40D936AC"/>
    <w:rsid w:val="40E04AD8"/>
    <w:rsid w:val="40ED1039"/>
    <w:rsid w:val="434A15C6"/>
    <w:rsid w:val="44BAC27A"/>
    <w:rsid w:val="44C1E7F9"/>
    <w:rsid w:val="459EA797"/>
    <w:rsid w:val="45B1176C"/>
    <w:rsid w:val="471CFAD4"/>
    <w:rsid w:val="4B46543B"/>
    <w:rsid w:val="4C23D6D9"/>
    <w:rsid w:val="4E05B3AB"/>
    <w:rsid w:val="4F5B779B"/>
    <w:rsid w:val="4F623536"/>
    <w:rsid w:val="529C1E8C"/>
    <w:rsid w:val="542EE8BE"/>
    <w:rsid w:val="5435A73E"/>
    <w:rsid w:val="59967173"/>
    <w:rsid w:val="599C56FF"/>
    <w:rsid w:val="5A390B20"/>
    <w:rsid w:val="5C673FDF"/>
    <w:rsid w:val="5CD6C455"/>
    <w:rsid w:val="5E65E821"/>
    <w:rsid w:val="6001B882"/>
    <w:rsid w:val="61285322"/>
    <w:rsid w:val="63364C66"/>
    <w:rsid w:val="637C1448"/>
    <w:rsid w:val="63ACE14C"/>
    <w:rsid w:val="64D529A5"/>
    <w:rsid w:val="65EF880A"/>
    <w:rsid w:val="67411038"/>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7CAC8C"/>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3E5"/>
    <w:rPr>
      <w:sz w:val="24"/>
      <w:szCs w:val="24"/>
    </w:rPr>
  </w:style>
  <w:style w:type="paragraph" w:styleId="Balk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Balk2">
    <w:name w:val="heading 2"/>
    <w:basedOn w:val="Normal"/>
    <w:next w:val="Normal"/>
    <w:link w:val="Balk2Char"/>
    <w:qFormat/>
    <w:rsid w:val="002C0C60"/>
    <w:pPr>
      <w:keepNext/>
      <w:numPr>
        <w:ilvl w:val="1"/>
        <w:numId w:val="1"/>
      </w:numPr>
      <w:spacing w:before="240" w:after="60"/>
      <w:outlineLvl w:val="1"/>
    </w:pPr>
    <w:rPr>
      <w:rFonts w:ascii="Arial" w:hAnsi="Arial"/>
      <w:b/>
      <w:i/>
      <w:sz w:val="28"/>
      <w:szCs w:val="20"/>
      <w:lang w:val="en-GB" w:eastAsia="en-US"/>
    </w:rPr>
  </w:style>
  <w:style w:type="paragraph" w:styleId="Balk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Balk4">
    <w:name w:val="heading 4"/>
    <w:basedOn w:val="Normal"/>
    <w:next w:val="Normal"/>
    <w:qFormat/>
    <w:rsid w:val="002C0C60"/>
    <w:pPr>
      <w:keepNext/>
      <w:numPr>
        <w:ilvl w:val="3"/>
        <w:numId w:val="1"/>
      </w:numPr>
      <w:outlineLvl w:val="3"/>
    </w:pPr>
    <w:rPr>
      <w:szCs w:val="20"/>
      <w:lang w:eastAsia="en-US"/>
    </w:rPr>
  </w:style>
  <w:style w:type="paragraph" w:styleId="Balk5">
    <w:name w:val="heading 5"/>
    <w:basedOn w:val="Normal"/>
    <w:next w:val="Normal"/>
    <w:qFormat/>
    <w:rsid w:val="002C0C60"/>
    <w:pPr>
      <w:keepNext/>
      <w:numPr>
        <w:ilvl w:val="4"/>
        <w:numId w:val="1"/>
      </w:numPr>
      <w:outlineLvl w:val="4"/>
    </w:pPr>
    <w:rPr>
      <w:b/>
      <w:szCs w:val="20"/>
      <w:lang w:eastAsia="en-US"/>
    </w:rPr>
  </w:style>
  <w:style w:type="paragraph" w:styleId="Balk6">
    <w:name w:val="heading 6"/>
    <w:basedOn w:val="Normal"/>
    <w:next w:val="Normal"/>
    <w:qFormat/>
    <w:rsid w:val="002C0C60"/>
    <w:pPr>
      <w:keepNext/>
      <w:numPr>
        <w:ilvl w:val="5"/>
        <w:numId w:val="1"/>
      </w:numPr>
      <w:outlineLvl w:val="5"/>
    </w:pPr>
    <w:rPr>
      <w:b/>
      <w:sz w:val="28"/>
      <w:szCs w:val="20"/>
      <w:lang w:val="en-GB" w:eastAsia="en-US"/>
    </w:rPr>
  </w:style>
  <w:style w:type="paragraph" w:styleId="Balk7">
    <w:name w:val="heading 7"/>
    <w:basedOn w:val="Normal"/>
    <w:next w:val="Normal"/>
    <w:qFormat/>
    <w:rsid w:val="002C0C60"/>
    <w:pPr>
      <w:keepNext/>
      <w:numPr>
        <w:ilvl w:val="6"/>
        <w:numId w:val="1"/>
      </w:numPr>
      <w:outlineLvl w:val="6"/>
    </w:pPr>
    <w:rPr>
      <w:b/>
      <w:szCs w:val="20"/>
      <w:lang w:val="en-GB" w:eastAsia="en-US"/>
    </w:rPr>
  </w:style>
  <w:style w:type="paragraph" w:styleId="Balk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Balk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C0C60"/>
    <w:rPr>
      <w:color w:val="0000FF"/>
      <w:u w:val="single"/>
    </w:rPr>
  </w:style>
  <w:style w:type="character" w:customStyle="1" w:styleId="Balk2Char">
    <w:name w:val="Başlık 2 Char"/>
    <w:basedOn w:val="VarsaylanParagrafYazTipi"/>
    <w:link w:val="Balk2"/>
    <w:rsid w:val="002C0C60"/>
    <w:rPr>
      <w:rFonts w:ascii="Arial" w:hAnsi="Arial"/>
      <w:b/>
      <w:i/>
      <w:sz w:val="28"/>
      <w:lang w:val="en-GB" w:eastAsia="en-US"/>
    </w:rPr>
  </w:style>
  <w:style w:type="paragraph" w:styleId="stBilgi">
    <w:name w:val="header"/>
    <w:basedOn w:val="Normal"/>
    <w:rsid w:val="00C67454"/>
    <w:pPr>
      <w:tabs>
        <w:tab w:val="center" w:pos="4320"/>
        <w:tab w:val="right" w:pos="8640"/>
      </w:tabs>
    </w:pPr>
  </w:style>
  <w:style w:type="paragraph" w:styleId="AltBilgi">
    <w:name w:val="footer"/>
    <w:basedOn w:val="Normal"/>
    <w:link w:val="AltBilgiChar"/>
    <w:uiPriority w:val="99"/>
    <w:rsid w:val="00C67454"/>
    <w:pPr>
      <w:tabs>
        <w:tab w:val="center" w:pos="4320"/>
        <w:tab w:val="right" w:pos="8640"/>
      </w:tabs>
    </w:pPr>
  </w:style>
  <w:style w:type="paragraph" w:styleId="BelgeBalantlar">
    <w:name w:val="Document Map"/>
    <w:basedOn w:val="Normal"/>
    <w:semiHidden/>
    <w:rsid w:val="002A686D"/>
    <w:pPr>
      <w:shd w:val="clear" w:color="auto" w:fill="000080"/>
    </w:pPr>
    <w:rPr>
      <w:rFonts w:ascii="Tahoma" w:hAnsi="Tahoma" w:cs="Tahoma"/>
      <w:sz w:val="20"/>
      <w:szCs w:val="20"/>
    </w:rPr>
  </w:style>
  <w:style w:type="character" w:styleId="SayfaNumaras">
    <w:name w:val="page number"/>
    <w:basedOn w:val="VarsaylanParagrafYazTipi"/>
    <w:rsid w:val="006E6129"/>
  </w:style>
  <w:style w:type="character" w:styleId="AklamaBavurusu">
    <w:name w:val="annotation reference"/>
    <w:basedOn w:val="VarsaylanParagrafYazTipi"/>
    <w:rsid w:val="00617E8A"/>
    <w:rPr>
      <w:sz w:val="18"/>
      <w:szCs w:val="18"/>
    </w:rPr>
  </w:style>
  <w:style w:type="paragraph" w:styleId="AklamaMetni">
    <w:name w:val="annotation text"/>
    <w:basedOn w:val="Normal"/>
    <w:link w:val="AklamaMetniChar"/>
    <w:rsid w:val="00617E8A"/>
  </w:style>
  <w:style w:type="character" w:customStyle="1" w:styleId="AklamaMetniChar">
    <w:name w:val="Açıklama Metni Char"/>
    <w:basedOn w:val="VarsaylanParagrafYazTipi"/>
    <w:link w:val="AklamaMetni"/>
    <w:rsid w:val="00617E8A"/>
    <w:rPr>
      <w:sz w:val="24"/>
      <w:szCs w:val="24"/>
    </w:rPr>
  </w:style>
  <w:style w:type="paragraph" w:styleId="AklamaKonusu">
    <w:name w:val="annotation subject"/>
    <w:basedOn w:val="AklamaMetni"/>
    <w:next w:val="AklamaMetni"/>
    <w:link w:val="AklamaKonusuChar"/>
    <w:rsid w:val="00617E8A"/>
    <w:rPr>
      <w:b/>
      <w:bCs/>
      <w:sz w:val="20"/>
      <w:szCs w:val="20"/>
    </w:rPr>
  </w:style>
  <w:style w:type="character" w:customStyle="1" w:styleId="AklamaKonusuChar">
    <w:name w:val="Açıklama Konusu Char"/>
    <w:basedOn w:val="AklamaMetniChar"/>
    <w:link w:val="AklamaKonusu"/>
    <w:rsid w:val="00617E8A"/>
    <w:rPr>
      <w:b/>
      <w:bCs/>
      <w:sz w:val="24"/>
      <w:szCs w:val="24"/>
    </w:rPr>
  </w:style>
  <w:style w:type="paragraph" w:styleId="BalonMetni">
    <w:name w:val="Balloon Text"/>
    <w:basedOn w:val="Normal"/>
    <w:link w:val="BalonMetniChar"/>
    <w:rsid w:val="00617E8A"/>
    <w:rPr>
      <w:rFonts w:ascii="Lucida Grande" w:hAnsi="Lucida Grande" w:cs="Lucida Grande"/>
      <w:sz w:val="18"/>
      <w:szCs w:val="18"/>
    </w:rPr>
  </w:style>
  <w:style w:type="character" w:customStyle="1" w:styleId="BalonMetniChar">
    <w:name w:val="Balon Metni Char"/>
    <w:basedOn w:val="VarsaylanParagrafYazTipi"/>
    <w:link w:val="BalonMetni"/>
    <w:rsid w:val="00617E8A"/>
    <w:rPr>
      <w:rFonts w:ascii="Lucida Grande" w:hAnsi="Lucida Grande" w:cs="Lucida Grande"/>
      <w:sz w:val="18"/>
      <w:szCs w:val="18"/>
    </w:rPr>
  </w:style>
  <w:style w:type="paragraph" w:styleId="ListeParagraf">
    <w:name w:val="List Paragraph"/>
    <w:aliases w:val="List NRC"/>
    <w:basedOn w:val="Normal"/>
    <w:link w:val="ListeParagrafChar"/>
    <w:uiPriority w:val="34"/>
    <w:qFormat/>
    <w:rsid w:val="00CD624D"/>
    <w:pPr>
      <w:ind w:left="720"/>
      <w:contextualSpacing/>
    </w:pPr>
  </w:style>
  <w:style w:type="character" w:customStyle="1" w:styleId="AltBilgiChar">
    <w:name w:val="Alt Bilgi Char"/>
    <w:basedOn w:val="VarsaylanParagrafYazTipi"/>
    <w:link w:val="AltBilgi"/>
    <w:uiPriority w:val="99"/>
    <w:rsid w:val="001875F5"/>
    <w:rPr>
      <w:sz w:val="24"/>
      <w:szCs w:val="24"/>
    </w:rPr>
  </w:style>
  <w:style w:type="table" w:styleId="TabloKlavuzu">
    <w:name w:val="Table Grid"/>
    <w:basedOn w:val="NormalTablo"/>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rsid w:val="00A417A7"/>
    <w:rPr>
      <w:color w:val="605E5C"/>
      <w:shd w:val="clear" w:color="auto" w:fill="E1DFDD"/>
    </w:rPr>
  </w:style>
  <w:style w:type="character" w:customStyle="1" w:styleId="ListeParagrafChar">
    <w:name w:val="Liste Paragraf Char"/>
    <w:aliases w:val="List NRC Char"/>
    <w:link w:val="ListeParagraf"/>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VarsaylanParagrafYazTipi"/>
    <w:rsid w:val="00B50137"/>
  </w:style>
  <w:style w:type="character" w:customStyle="1" w:styleId="eop">
    <w:name w:val="eop"/>
    <w:basedOn w:val="VarsaylanParagrafYazTipi"/>
    <w:rsid w:val="00B50137"/>
  </w:style>
  <w:style w:type="paragraph" w:styleId="Dzeltme">
    <w:name w:val="Revision"/>
    <w:hidden/>
    <w:uiPriority w:val="99"/>
    <w:semiHidden/>
    <w:rsid w:val="005D6214"/>
    <w:rPr>
      <w:sz w:val="24"/>
      <w:szCs w:val="24"/>
    </w:rPr>
  </w:style>
  <w:style w:type="paragraph" w:styleId="HTMLncedenBiimlendirilmi">
    <w:name w:val="HTML Preformatted"/>
    <w:basedOn w:val="Normal"/>
    <w:link w:val="HTMLncedenBiimlendirilmiChar"/>
    <w:uiPriority w:val="99"/>
    <w:semiHidden/>
    <w:unhideWhenUsed/>
    <w:rsid w:val="0020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207512"/>
    <w:rPr>
      <w:rFonts w:ascii="Courier New" w:hAnsi="Courier New" w:cs="Courier New"/>
      <w:lang w:val="en-US" w:eastAsia="en-US"/>
    </w:rPr>
  </w:style>
  <w:style w:type="character" w:customStyle="1" w:styleId="y2iqfc">
    <w:name w:val="y2iqfc"/>
    <w:basedOn w:val="VarsaylanParagrafYazTipi"/>
    <w:rsid w:val="00207512"/>
  </w:style>
  <w:style w:type="paragraph" w:styleId="NormalWeb">
    <w:name w:val="Normal (Web)"/>
    <w:basedOn w:val="Normal"/>
    <w:uiPriority w:val="99"/>
    <w:unhideWhenUsed/>
    <w:rsid w:val="00B31B20"/>
    <w:pPr>
      <w:spacing w:before="100" w:beforeAutospacing="1" w:after="100" w:afterAutospacing="1"/>
    </w:pPr>
    <w:rPr>
      <w:lang w:val="en-US" w:eastAsia="en-US"/>
    </w:rPr>
  </w:style>
  <w:style w:type="character" w:styleId="Gl">
    <w:name w:val="Strong"/>
    <w:basedOn w:val="VarsaylanParagrafYazTipi"/>
    <w:uiPriority w:val="22"/>
    <w:qFormat/>
    <w:rsid w:val="00050AAD"/>
    <w:rPr>
      <w:b/>
      <w:bCs/>
    </w:rPr>
  </w:style>
  <w:style w:type="character" w:styleId="zmlenmeyenBahsetme">
    <w:name w:val="Unresolved Mention"/>
    <w:basedOn w:val="VarsaylanParagrafYazTipi"/>
    <w:uiPriority w:val="99"/>
    <w:semiHidden/>
    <w:unhideWhenUsed/>
    <w:rsid w:val="00784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15">
      <w:bodyDiv w:val="1"/>
      <w:marLeft w:val="0"/>
      <w:marRight w:val="0"/>
      <w:marTop w:val="0"/>
      <w:marBottom w:val="0"/>
      <w:divBdr>
        <w:top w:val="none" w:sz="0" w:space="0" w:color="auto"/>
        <w:left w:val="none" w:sz="0" w:space="0" w:color="auto"/>
        <w:bottom w:val="none" w:sz="0" w:space="0" w:color="auto"/>
        <w:right w:val="none" w:sz="0" w:space="0" w:color="auto"/>
      </w:divBdr>
    </w:div>
    <w:div w:id="6250194">
      <w:bodyDiv w:val="1"/>
      <w:marLeft w:val="0"/>
      <w:marRight w:val="0"/>
      <w:marTop w:val="0"/>
      <w:marBottom w:val="0"/>
      <w:divBdr>
        <w:top w:val="none" w:sz="0" w:space="0" w:color="auto"/>
        <w:left w:val="none" w:sz="0" w:space="0" w:color="auto"/>
        <w:bottom w:val="none" w:sz="0" w:space="0" w:color="auto"/>
        <w:right w:val="none" w:sz="0" w:space="0" w:color="auto"/>
      </w:divBdr>
    </w:div>
    <w:div w:id="3862646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157307947">
      <w:bodyDiv w:val="1"/>
      <w:marLeft w:val="0"/>
      <w:marRight w:val="0"/>
      <w:marTop w:val="0"/>
      <w:marBottom w:val="0"/>
      <w:divBdr>
        <w:top w:val="none" w:sz="0" w:space="0" w:color="auto"/>
        <w:left w:val="none" w:sz="0" w:space="0" w:color="auto"/>
        <w:bottom w:val="none" w:sz="0" w:space="0" w:color="auto"/>
        <w:right w:val="none" w:sz="0" w:space="0" w:color="auto"/>
      </w:divBdr>
    </w:div>
    <w:div w:id="158353738">
      <w:bodyDiv w:val="1"/>
      <w:marLeft w:val="0"/>
      <w:marRight w:val="0"/>
      <w:marTop w:val="0"/>
      <w:marBottom w:val="0"/>
      <w:divBdr>
        <w:top w:val="none" w:sz="0" w:space="0" w:color="auto"/>
        <w:left w:val="none" w:sz="0" w:space="0" w:color="auto"/>
        <w:bottom w:val="none" w:sz="0" w:space="0" w:color="auto"/>
        <w:right w:val="none" w:sz="0" w:space="0" w:color="auto"/>
      </w:divBdr>
    </w:div>
    <w:div w:id="232475087">
      <w:bodyDiv w:val="1"/>
      <w:marLeft w:val="0"/>
      <w:marRight w:val="0"/>
      <w:marTop w:val="0"/>
      <w:marBottom w:val="0"/>
      <w:divBdr>
        <w:top w:val="none" w:sz="0" w:space="0" w:color="auto"/>
        <w:left w:val="none" w:sz="0" w:space="0" w:color="auto"/>
        <w:bottom w:val="none" w:sz="0" w:space="0" w:color="auto"/>
        <w:right w:val="none" w:sz="0" w:space="0" w:color="auto"/>
      </w:divBdr>
    </w:div>
    <w:div w:id="252015921">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270746320">
      <w:bodyDiv w:val="1"/>
      <w:marLeft w:val="0"/>
      <w:marRight w:val="0"/>
      <w:marTop w:val="0"/>
      <w:marBottom w:val="0"/>
      <w:divBdr>
        <w:top w:val="none" w:sz="0" w:space="0" w:color="auto"/>
        <w:left w:val="none" w:sz="0" w:space="0" w:color="auto"/>
        <w:bottom w:val="none" w:sz="0" w:space="0" w:color="auto"/>
        <w:right w:val="none" w:sz="0" w:space="0" w:color="auto"/>
      </w:divBdr>
    </w:div>
    <w:div w:id="303586517">
      <w:bodyDiv w:val="1"/>
      <w:marLeft w:val="0"/>
      <w:marRight w:val="0"/>
      <w:marTop w:val="0"/>
      <w:marBottom w:val="0"/>
      <w:divBdr>
        <w:top w:val="none" w:sz="0" w:space="0" w:color="auto"/>
        <w:left w:val="none" w:sz="0" w:space="0" w:color="auto"/>
        <w:bottom w:val="none" w:sz="0" w:space="0" w:color="auto"/>
        <w:right w:val="none" w:sz="0" w:space="0" w:color="auto"/>
      </w:divBdr>
    </w:div>
    <w:div w:id="335882805">
      <w:bodyDiv w:val="1"/>
      <w:marLeft w:val="0"/>
      <w:marRight w:val="0"/>
      <w:marTop w:val="0"/>
      <w:marBottom w:val="0"/>
      <w:divBdr>
        <w:top w:val="none" w:sz="0" w:space="0" w:color="auto"/>
        <w:left w:val="none" w:sz="0" w:space="0" w:color="auto"/>
        <w:bottom w:val="none" w:sz="0" w:space="0" w:color="auto"/>
        <w:right w:val="none" w:sz="0" w:space="0" w:color="auto"/>
      </w:divBdr>
    </w:div>
    <w:div w:id="359858225">
      <w:bodyDiv w:val="1"/>
      <w:marLeft w:val="0"/>
      <w:marRight w:val="0"/>
      <w:marTop w:val="0"/>
      <w:marBottom w:val="0"/>
      <w:divBdr>
        <w:top w:val="none" w:sz="0" w:space="0" w:color="auto"/>
        <w:left w:val="none" w:sz="0" w:space="0" w:color="auto"/>
        <w:bottom w:val="none" w:sz="0" w:space="0" w:color="auto"/>
        <w:right w:val="none" w:sz="0" w:space="0" w:color="auto"/>
      </w:divBdr>
      <w:divsChild>
        <w:div w:id="1904950945">
          <w:marLeft w:val="0"/>
          <w:marRight w:val="0"/>
          <w:marTop w:val="0"/>
          <w:marBottom w:val="0"/>
          <w:divBdr>
            <w:top w:val="none" w:sz="0" w:space="0" w:color="auto"/>
            <w:left w:val="none" w:sz="0" w:space="0" w:color="auto"/>
            <w:bottom w:val="none" w:sz="0" w:space="0" w:color="auto"/>
            <w:right w:val="none" w:sz="0" w:space="0" w:color="auto"/>
          </w:divBdr>
        </w:div>
      </w:divsChild>
    </w:div>
    <w:div w:id="376898286">
      <w:bodyDiv w:val="1"/>
      <w:marLeft w:val="0"/>
      <w:marRight w:val="0"/>
      <w:marTop w:val="0"/>
      <w:marBottom w:val="0"/>
      <w:divBdr>
        <w:top w:val="none" w:sz="0" w:space="0" w:color="auto"/>
        <w:left w:val="none" w:sz="0" w:space="0" w:color="auto"/>
        <w:bottom w:val="none" w:sz="0" w:space="0" w:color="auto"/>
        <w:right w:val="none" w:sz="0" w:space="0" w:color="auto"/>
      </w:divBdr>
    </w:div>
    <w:div w:id="393814635">
      <w:bodyDiv w:val="1"/>
      <w:marLeft w:val="0"/>
      <w:marRight w:val="0"/>
      <w:marTop w:val="0"/>
      <w:marBottom w:val="0"/>
      <w:divBdr>
        <w:top w:val="none" w:sz="0" w:space="0" w:color="auto"/>
        <w:left w:val="none" w:sz="0" w:space="0" w:color="auto"/>
        <w:bottom w:val="none" w:sz="0" w:space="0" w:color="auto"/>
        <w:right w:val="none" w:sz="0" w:space="0" w:color="auto"/>
      </w:divBdr>
    </w:div>
    <w:div w:id="404305807">
      <w:bodyDiv w:val="1"/>
      <w:marLeft w:val="0"/>
      <w:marRight w:val="0"/>
      <w:marTop w:val="0"/>
      <w:marBottom w:val="0"/>
      <w:divBdr>
        <w:top w:val="none" w:sz="0" w:space="0" w:color="auto"/>
        <w:left w:val="none" w:sz="0" w:space="0" w:color="auto"/>
        <w:bottom w:val="none" w:sz="0" w:space="0" w:color="auto"/>
        <w:right w:val="none" w:sz="0" w:space="0" w:color="auto"/>
      </w:divBdr>
    </w:div>
    <w:div w:id="428622779">
      <w:bodyDiv w:val="1"/>
      <w:marLeft w:val="0"/>
      <w:marRight w:val="0"/>
      <w:marTop w:val="0"/>
      <w:marBottom w:val="0"/>
      <w:divBdr>
        <w:top w:val="none" w:sz="0" w:space="0" w:color="auto"/>
        <w:left w:val="none" w:sz="0" w:space="0" w:color="auto"/>
        <w:bottom w:val="none" w:sz="0" w:space="0" w:color="auto"/>
        <w:right w:val="none" w:sz="0" w:space="0" w:color="auto"/>
      </w:divBdr>
    </w:div>
    <w:div w:id="475100688">
      <w:bodyDiv w:val="1"/>
      <w:marLeft w:val="0"/>
      <w:marRight w:val="0"/>
      <w:marTop w:val="0"/>
      <w:marBottom w:val="0"/>
      <w:divBdr>
        <w:top w:val="none" w:sz="0" w:space="0" w:color="auto"/>
        <w:left w:val="none" w:sz="0" w:space="0" w:color="auto"/>
        <w:bottom w:val="none" w:sz="0" w:space="0" w:color="auto"/>
        <w:right w:val="none" w:sz="0" w:space="0" w:color="auto"/>
      </w:divBdr>
    </w:div>
    <w:div w:id="506140401">
      <w:bodyDiv w:val="1"/>
      <w:marLeft w:val="0"/>
      <w:marRight w:val="0"/>
      <w:marTop w:val="0"/>
      <w:marBottom w:val="0"/>
      <w:divBdr>
        <w:top w:val="none" w:sz="0" w:space="0" w:color="auto"/>
        <w:left w:val="none" w:sz="0" w:space="0" w:color="auto"/>
        <w:bottom w:val="none" w:sz="0" w:space="0" w:color="auto"/>
        <w:right w:val="none" w:sz="0" w:space="0" w:color="auto"/>
      </w:divBdr>
    </w:div>
    <w:div w:id="541482212">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561991722">
      <w:bodyDiv w:val="1"/>
      <w:marLeft w:val="0"/>
      <w:marRight w:val="0"/>
      <w:marTop w:val="0"/>
      <w:marBottom w:val="0"/>
      <w:divBdr>
        <w:top w:val="none" w:sz="0" w:space="0" w:color="auto"/>
        <w:left w:val="none" w:sz="0" w:space="0" w:color="auto"/>
        <w:bottom w:val="none" w:sz="0" w:space="0" w:color="auto"/>
        <w:right w:val="none" w:sz="0" w:space="0" w:color="auto"/>
      </w:divBdr>
    </w:div>
    <w:div w:id="650863857">
      <w:bodyDiv w:val="1"/>
      <w:marLeft w:val="0"/>
      <w:marRight w:val="0"/>
      <w:marTop w:val="0"/>
      <w:marBottom w:val="0"/>
      <w:divBdr>
        <w:top w:val="none" w:sz="0" w:space="0" w:color="auto"/>
        <w:left w:val="none" w:sz="0" w:space="0" w:color="auto"/>
        <w:bottom w:val="none" w:sz="0" w:space="0" w:color="auto"/>
        <w:right w:val="none" w:sz="0" w:space="0" w:color="auto"/>
      </w:divBdr>
    </w:div>
    <w:div w:id="663355540">
      <w:bodyDiv w:val="1"/>
      <w:marLeft w:val="0"/>
      <w:marRight w:val="0"/>
      <w:marTop w:val="0"/>
      <w:marBottom w:val="0"/>
      <w:divBdr>
        <w:top w:val="none" w:sz="0" w:space="0" w:color="auto"/>
        <w:left w:val="none" w:sz="0" w:space="0" w:color="auto"/>
        <w:bottom w:val="none" w:sz="0" w:space="0" w:color="auto"/>
        <w:right w:val="none" w:sz="0" w:space="0" w:color="auto"/>
      </w:divBdr>
    </w:div>
    <w:div w:id="711224149">
      <w:bodyDiv w:val="1"/>
      <w:marLeft w:val="0"/>
      <w:marRight w:val="0"/>
      <w:marTop w:val="0"/>
      <w:marBottom w:val="0"/>
      <w:divBdr>
        <w:top w:val="none" w:sz="0" w:space="0" w:color="auto"/>
        <w:left w:val="none" w:sz="0" w:space="0" w:color="auto"/>
        <w:bottom w:val="none" w:sz="0" w:space="0" w:color="auto"/>
        <w:right w:val="none" w:sz="0" w:space="0" w:color="auto"/>
      </w:divBdr>
      <w:divsChild>
        <w:div w:id="1256132173">
          <w:marLeft w:val="0"/>
          <w:marRight w:val="0"/>
          <w:marTop w:val="0"/>
          <w:marBottom w:val="0"/>
          <w:divBdr>
            <w:top w:val="none" w:sz="0" w:space="0" w:color="auto"/>
            <w:left w:val="none" w:sz="0" w:space="0" w:color="auto"/>
            <w:bottom w:val="none" w:sz="0" w:space="0" w:color="auto"/>
            <w:right w:val="none" w:sz="0" w:space="0" w:color="auto"/>
          </w:divBdr>
          <w:divsChild>
            <w:div w:id="1069303471">
              <w:marLeft w:val="0"/>
              <w:marRight w:val="0"/>
              <w:marTop w:val="0"/>
              <w:marBottom w:val="0"/>
              <w:divBdr>
                <w:top w:val="none" w:sz="0" w:space="0" w:color="auto"/>
                <w:left w:val="none" w:sz="0" w:space="0" w:color="auto"/>
                <w:bottom w:val="none" w:sz="0" w:space="0" w:color="auto"/>
                <w:right w:val="none" w:sz="0" w:space="0" w:color="auto"/>
              </w:divBdr>
              <w:divsChild>
                <w:div w:id="1138762913">
                  <w:marLeft w:val="0"/>
                  <w:marRight w:val="0"/>
                  <w:marTop w:val="0"/>
                  <w:marBottom w:val="0"/>
                  <w:divBdr>
                    <w:top w:val="none" w:sz="0" w:space="0" w:color="auto"/>
                    <w:left w:val="none" w:sz="0" w:space="0" w:color="auto"/>
                    <w:bottom w:val="none" w:sz="0" w:space="0" w:color="auto"/>
                    <w:right w:val="none" w:sz="0" w:space="0" w:color="auto"/>
                  </w:divBdr>
                  <w:divsChild>
                    <w:div w:id="858854223">
                      <w:marLeft w:val="0"/>
                      <w:marRight w:val="0"/>
                      <w:marTop w:val="0"/>
                      <w:marBottom w:val="0"/>
                      <w:divBdr>
                        <w:top w:val="none" w:sz="0" w:space="0" w:color="auto"/>
                        <w:left w:val="none" w:sz="0" w:space="0" w:color="auto"/>
                        <w:bottom w:val="none" w:sz="0" w:space="0" w:color="auto"/>
                        <w:right w:val="none" w:sz="0" w:space="0" w:color="auto"/>
                      </w:divBdr>
                      <w:divsChild>
                        <w:div w:id="1530029965">
                          <w:marLeft w:val="0"/>
                          <w:marRight w:val="0"/>
                          <w:marTop w:val="0"/>
                          <w:marBottom w:val="0"/>
                          <w:divBdr>
                            <w:top w:val="none" w:sz="0" w:space="0" w:color="auto"/>
                            <w:left w:val="none" w:sz="0" w:space="0" w:color="auto"/>
                            <w:bottom w:val="none" w:sz="0" w:space="0" w:color="auto"/>
                            <w:right w:val="none" w:sz="0" w:space="0" w:color="auto"/>
                          </w:divBdr>
                          <w:divsChild>
                            <w:div w:id="1286693597">
                              <w:marLeft w:val="0"/>
                              <w:marRight w:val="0"/>
                              <w:marTop w:val="0"/>
                              <w:marBottom w:val="0"/>
                              <w:divBdr>
                                <w:top w:val="none" w:sz="0" w:space="0" w:color="auto"/>
                                <w:left w:val="none" w:sz="0" w:space="0" w:color="auto"/>
                                <w:bottom w:val="none" w:sz="0" w:space="0" w:color="auto"/>
                                <w:right w:val="none" w:sz="0" w:space="0" w:color="auto"/>
                              </w:divBdr>
                              <w:divsChild>
                                <w:div w:id="1034695806">
                                  <w:marLeft w:val="0"/>
                                  <w:marRight w:val="0"/>
                                  <w:marTop w:val="0"/>
                                  <w:marBottom w:val="0"/>
                                  <w:divBdr>
                                    <w:top w:val="none" w:sz="0" w:space="0" w:color="auto"/>
                                    <w:left w:val="none" w:sz="0" w:space="0" w:color="auto"/>
                                    <w:bottom w:val="none" w:sz="0" w:space="0" w:color="auto"/>
                                    <w:right w:val="none" w:sz="0" w:space="0" w:color="auto"/>
                                  </w:divBdr>
                                  <w:divsChild>
                                    <w:div w:id="11596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922773">
      <w:bodyDiv w:val="1"/>
      <w:marLeft w:val="0"/>
      <w:marRight w:val="0"/>
      <w:marTop w:val="0"/>
      <w:marBottom w:val="0"/>
      <w:divBdr>
        <w:top w:val="none" w:sz="0" w:space="0" w:color="auto"/>
        <w:left w:val="none" w:sz="0" w:space="0" w:color="auto"/>
        <w:bottom w:val="none" w:sz="0" w:space="0" w:color="auto"/>
        <w:right w:val="none" w:sz="0" w:space="0" w:color="auto"/>
      </w:divBdr>
    </w:div>
    <w:div w:id="778336655">
      <w:bodyDiv w:val="1"/>
      <w:marLeft w:val="0"/>
      <w:marRight w:val="0"/>
      <w:marTop w:val="0"/>
      <w:marBottom w:val="0"/>
      <w:divBdr>
        <w:top w:val="none" w:sz="0" w:space="0" w:color="auto"/>
        <w:left w:val="none" w:sz="0" w:space="0" w:color="auto"/>
        <w:bottom w:val="none" w:sz="0" w:space="0" w:color="auto"/>
        <w:right w:val="none" w:sz="0" w:space="0" w:color="auto"/>
      </w:divBdr>
      <w:divsChild>
        <w:div w:id="975837650">
          <w:marLeft w:val="0"/>
          <w:marRight w:val="0"/>
          <w:marTop w:val="0"/>
          <w:marBottom w:val="0"/>
          <w:divBdr>
            <w:top w:val="none" w:sz="0" w:space="0" w:color="auto"/>
            <w:left w:val="none" w:sz="0" w:space="0" w:color="auto"/>
            <w:bottom w:val="none" w:sz="0" w:space="0" w:color="auto"/>
            <w:right w:val="none" w:sz="0" w:space="0" w:color="auto"/>
          </w:divBdr>
          <w:divsChild>
            <w:div w:id="2073115477">
              <w:marLeft w:val="0"/>
              <w:marRight w:val="0"/>
              <w:marTop w:val="0"/>
              <w:marBottom w:val="0"/>
              <w:divBdr>
                <w:top w:val="none" w:sz="0" w:space="0" w:color="auto"/>
                <w:left w:val="none" w:sz="0" w:space="0" w:color="auto"/>
                <w:bottom w:val="none" w:sz="0" w:space="0" w:color="auto"/>
                <w:right w:val="none" w:sz="0" w:space="0" w:color="auto"/>
              </w:divBdr>
              <w:divsChild>
                <w:div w:id="339165749">
                  <w:marLeft w:val="0"/>
                  <w:marRight w:val="0"/>
                  <w:marTop w:val="0"/>
                  <w:marBottom w:val="0"/>
                  <w:divBdr>
                    <w:top w:val="none" w:sz="0" w:space="0" w:color="auto"/>
                    <w:left w:val="none" w:sz="0" w:space="0" w:color="auto"/>
                    <w:bottom w:val="none" w:sz="0" w:space="0" w:color="auto"/>
                    <w:right w:val="none" w:sz="0" w:space="0" w:color="auto"/>
                  </w:divBdr>
                  <w:divsChild>
                    <w:div w:id="1976829906">
                      <w:marLeft w:val="0"/>
                      <w:marRight w:val="0"/>
                      <w:marTop w:val="0"/>
                      <w:marBottom w:val="0"/>
                      <w:divBdr>
                        <w:top w:val="none" w:sz="0" w:space="0" w:color="auto"/>
                        <w:left w:val="none" w:sz="0" w:space="0" w:color="auto"/>
                        <w:bottom w:val="none" w:sz="0" w:space="0" w:color="auto"/>
                        <w:right w:val="none" w:sz="0" w:space="0" w:color="auto"/>
                      </w:divBdr>
                      <w:divsChild>
                        <w:div w:id="249198603">
                          <w:marLeft w:val="0"/>
                          <w:marRight w:val="0"/>
                          <w:marTop w:val="0"/>
                          <w:marBottom w:val="0"/>
                          <w:divBdr>
                            <w:top w:val="none" w:sz="0" w:space="0" w:color="auto"/>
                            <w:left w:val="none" w:sz="0" w:space="0" w:color="auto"/>
                            <w:bottom w:val="none" w:sz="0" w:space="0" w:color="auto"/>
                            <w:right w:val="none" w:sz="0" w:space="0" w:color="auto"/>
                          </w:divBdr>
                          <w:divsChild>
                            <w:div w:id="1828787812">
                              <w:marLeft w:val="0"/>
                              <w:marRight w:val="0"/>
                              <w:marTop w:val="0"/>
                              <w:marBottom w:val="0"/>
                              <w:divBdr>
                                <w:top w:val="none" w:sz="0" w:space="0" w:color="auto"/>
                                <w:left w:val="none" w:sz="0" w:space="0" w:color="auto"/>
                                <w:bottom w:val="none" w:sz="0" w:space="0" w:color="auto"/>
                                <w:right w:val="none" w:sz="0" w:space="0" w:color="auto"/>
                              </w:divBdr>
                              <w:divsChild>
                                <w:div w:id="661355064">
                                  <w:marLeft w:val="0"/>
                                  <w:marRight w:val="0"/>
                                  <w:marTop w:val="0"/>
                                  <w:marBottom w:val="0"/>
                                  <w:divBdr>
                                    <w:top w:val="none" w:sz="0" w:space="0" w:color="auto"/>
                                    <w:left w:val="none" w:sz="0" w:space="0" w:color="auto"/>
                                    <w:bottom w:val="none" w:sz="0" w:space="0" w:color="auto"/>
                                    <w:right w:val="none" w:sz="0" w:space="0" w:color="auto"/>
                                  </w:divBdr>
                                  <w:divsChild>
                                    <w:div w:id="6184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097274">
      <w:bodyDiv w:val="1"/>
      <w:marLeft w:val="0"/>
      <w:marRight w:val="0"/>
      <w:marTop w:val="0"/>
      <w:marBottom w:val="0"/>
      <w:divBdr>
        <w:top w:val="none" w:sz="0" w:space="0" w:color="auto"/>
        <w:left w:val="none" w:sz="0" w:space="0" w:color="auto"/>
        <w:bottom w:val="none" w:sz="0" w:space="0" w:color="auto"/>
        <w:right w:val="none" w:sz="0" w:space="0" w:color="auto"/>
      </w:divBdr>
    </w:div>
    <w:div w:id="818112093">
      <w:bodyDiv w:val="1"/>
      <w:marLeft w:val="0"/>
      <w:marRight w:val="0"/>
      <w:marTop w:val="0"/>
      <w:marBottom w:val="0"/>
      <w:divBdr>
        <w:top w:val="none" w:sz="0" w:space="0" w:color="auto"/>
        <w:left w:val="none" w:sz="0" w:space="0" w:color="auto"/>
        <w:bottom w:val="none" w:sz="0" w:space="0" w:color="auto"/>
        <w:right w:val="none" w:sz="0" w:space="0" w:color="auto"/>
      </w:divBdr>
    </w:div>
    <w:div w:id="917246911">
      <w:bodyDiv w:val="1"/>
      <w:marLeft w:val="0"/>
      <w:marRight w:val="0"/>
      <w:marTop w:val="0"/>
      <w:marBottom w:val="0"/>
      <w:divBdr>
        <w:top w:val="none" w:sz="0" w:space="0" w:color="auto"/>
        <w:left w:val="none" w:sz="0" w:space="0" w:color="auto"/>
        <w:bottom w:val="none" w:sz="0" w:space="0" w:color="auto"/>
        <w:right w:val="none" w:sz="0" w:space="0" w:color="auto"/>
      </w:divBdr>
    </w:div>
    <w:div w:id="943849918">
      <w:bodyDiv w:val="1"/>
      <w:marLeft w:val="0"/>
      <w:marRight w:val="0"/>
      <w:marTop w:val="0"/>
      <w:marBottom w:val="0"/>
      <w:divBdr>
        <w:top w:val="none" w:sz="0" w:space="0" w:color="auto"/>
        <w:left w:val="none" w:sz="0" w:space="0" w:color="auto"/>
        <w:bottom w:val="none" w:sz="0" w:space="0" w:color="auto"/>
        <w:right w:val="none" w:sz="0" w:space="0" w:color="auto"/>
      </w:divBdr>
      <w:divsChild>
        <w:div w:id="1365517934">
          <w:marLeft w:val="0"/>
          <w:marRight w:val="0"/>
          <w:marTop w:val="0"/>
          <w:marBottom w:val="0"/>
          <w:divBdr>
            <w:top w:val="none" w:sz="0" w:space="0" w:color="auto"/>
            <w:left w:val="none" w:sz="0" w:space="0" w:color="auto"/>
            <w:bottom w:val="none" w:sz="0" w:space="0" w:color="auto"/>
            <w:right w:val="none" w:sz="0" w:space="0" w:color="auto"/>
          </w:divBdr>
        </w:div>
      </w:divsChild>
    </w:div>
    <w:div w:id="1001662092">
      <w:bodyDiv w:val="1"/>
      <w:marLeft w:val="0"/>
      <w:marRight w:val="0"/>
      <w:marTop w:val="0"/>
      <w:marBottom w:val="0"/>
      <w:divBdr>
        <w:top w:val="none" w:sz="0" w:space="0" w:color="auto"/>
        <w:left w:val="none" w:sz="0" w:space="0" w:color="auto"/>
        <w:bottom w:val="none" w:sz="0" w:space="0" w:color="auto"/>
        <w:right w:val="none" w:sz="0" w:space="0" w:color="auto"/>
      </w:divBdr>
    </w:div>
    <w:div w:id="1012537993">
      <w:bodyDiv w:val="1"/>
      <w:marLeft w:val="0"/>
      <w:marRight w:val="0"/>
      <w:marTop w:val="0"/>
      <w:marBottom w:val="0"/>
      <w:divBdr>
        <w:top w:val="none" w:sz="0" w:space="0" w:color="auto"/>
        <w:left w:val="none" w:sz="0" w:space="0" w:color="auto"/>
        <w:bottom w:val="none" w:sz="0" w:space="0" w:color="auto"/>
        <w:right w:val="none" w:sz="0" w:space="0" w:color="auto"/>
      </w:divBdr>
    </w:div>
    <w:div w:id="1076172260">
      <w:bodyDiv w:val="1"/>
      <w:marLeft w:val="0"/>
      <w:marRight w:val="0"/>
      <w:marTop w:val="0"/>
      <w:marBottom w:val="0"/>
      <w:divBdr>
        <w:top w:val="none" w:sz="0" w:space="0" w:color="auto"/>
        <w:left w:val="none" w:sz="0" w:space="0" w:color="auto"/>
        <w:bottom w:val="none" w:sz="0" w:space="0" w:color="auto"/>
        <w:right w:val="none" w:sz="0" w:space="0" w:color="auto"/>
      </w:divBdr>
    </w:div>
    <w:div w:id="1099839595">
      <w:bodyDiv w:val="1"/>
      <w:marLeft w:val="0"/>
      <w:marRight w:val="0"/>
      <w:marTop w:val="0"/>
      <w:marBottom w:val="0"/>
      <w:divBdr>
        <w:top w:val="none" w:sz="0" w:space="0" w:color="auto"/>
        <w:left w:val="none" w:sz="0" w:space="0" w:color="auto"/>
        <w:bottom w:val="none" w:sz="0" w:space="0" w:color="auto"/>
        <w:right w:val="none" w:sz="0" w:space="0" w:color="auto"/>
      </w:divBdr>
    </w:div>
    <w:div w:id="1114404055">
      <w:bodyDiv w:val="1"/>
      <w:marLeft w:val="0"/>
      <w:marRight w:val="0"/>
      <w:marTop w:val="0"/>
      <w:marBottom w:val="0"/>
      <w:divBdr>
        <w:top w:val="none" w:sz="0" w:space="0" w:color="auto"/>
        <w:left w:val="none" w:sz="0" w:space="0" w:color="auto"/>
        <w:bottom w:val="none" w:sz="0" w:space="0" w:color="auto"/>
        <w:right w:val="none" w:sz="0" w:space="0" w:color="auto"/>
      </w:divBdr>
      <w:divsChild>
        <w:div w:id="848376056">
          <w:marLeft w:val="0"/>
          <w:marRight w:val="0"/>
          <w:marTop w:val="0"/>
          <w:marBottom w:val="0"/>
          <w:divBdr>
            <w:top w:val="none" w:sz="0" w:space="0" w:color="auto"/>
            <w:left w:val="none" w:sz="0" w:space="0" w:color="auto"/>
            <w:bottom w:val="none" w:sz="0" w:space="0" w:color="auto"/>
            <w:right w:val="none" w:sz="0" w:space="0" w:color="auto"/>
          </w:divBdr>
        </w:div>
      </w:divsChild>
    </w:div>
    <w:div w:id="1125585914">
      <w:bodyDiv w:val="1"/>
      <w:marLeft w:val="0"/>
      <w:marRight w:val="0"/>
      <w:marTop w:val="0"/>
      <w:marBottom w:val="0"/>
      <w:divBdr>
        <w:top w:val="none" w:sz="0" w:space="0" w:color="auto"/>
        <w:left w:val="none" w:sz="0" w:space="0" w:color="auto"/>
        <w:bottom w:val="none" w:sz="0" w:space="0" w:color="auto"/>
        <w:right w:val="none" w:sz="0" w:space="0" w:color="auto"/>
      </w:divBdr>
    </w:div>
    <w:div w:id="1173566352">
      <w:bodyDiv w:val="1"/>
      <w:marLeft w:val="0"/>
      <w:marRight w:val="0"/>
      <w:marTop w:val="0"/>
      <w:marBottom w:val="0"/>
      <w:divBdr>
        <w:top w:val="none" w:sz="0" w:space="0" w:color="auto"/>
        <w:left w:val="none" w:sz="0" w:space="0" w:color="auto"/>
        <w:bottom w:val="none" w:sz="0" w:space="0" w:color="auto"/>
        <w:right w:val="none" w:sz="0" w:space="0" w:color="auto"/>
      </w:divBdr>
    </w:div>
    <w:div w:id="1208295347">
      <w:bodyDiv w:val="1"/>
      <w:marLeft w:val="0"/>
      <w:marRight w:val="0"/>
      <w:marTop w:val="0"/>
      <w:marBottom w:val="0"/>
      <w:divBdr>
        <w:top w:val="none" w:sz="0" w:space="0" w:color="auto"/>
        <w:left w:val="none" w:sz="0" w:space="0" w:color="auto"/>
        <w:bottom w:val="none" w:sz="0" w:space="0" w:color="auto"/>
        <w:right w:val="none" w:sz="0" w:space="0" w:color="auto"/>
      </w:divBdr>
      <w:divsChild>
        <w:div w:id="1935744376">
          <w:marLeft w:val="0"/>
          <w:marRight w:val="0"/>
          <w:marTop w:val="0"/>
          <w:marBottom w:val="0"/>
          <w:divBdr>
            <w:top w:val="none" w:sz="0" w:space="0" w:color="auto"/>
            <w:left w:val="none" w:sz="0" w:space="0" w:color="auto"/>
            <w:bottom w:val="none" w:sz="0" w:space="0" w:color="auto"/>
            <w:right w:val="none" w:sz="0" w:space="0" w:color="auto"/>
          </w:divBdr>
        </w:div>
      </w:divsChild>
    </w:div>
    <w:div w:id="1276524049">
      <w:bodyDiv w:val="1"/>
      <w:marLeft w:val="0"/>
      <w:marRight w:val="0"/>
      <w:marTop w:val="0"/>
      <w:marBottom w:val="0"/>
      <w:divBdr>
        <w:top w:val="none" w:sz="0" w:space="0" w:color="auto"/>
        <w:left w:val="none" w:sz="0" w:space="0" w:color="auto"/>
        <w:bottom w:val="none" w:sz="0" w:space="0" w:color="auto"/>
        <w:right w:val="none" w:sz="0" w:space="0" w:color="auto"/>
      </w:divBdr>
      <w:divsChild>
        <w:div w:id="1523471710">
          <w:marLeft w:val="0"/>
          <w:marRight w:val="0"/>
          <w:marTop w:val="0"/>
          <w:marBottom w:val="0"/>
          <w:divBdr>
            <w:top w:val="none" w:sz="0" w:space="0" w:color="auto"/>
            <w:left w:val="none" w:sz="0" w:space="0" w:color="auto"/>
            <w:bottom w:val="none" w:sz="0" w:space="0" w:color="auto"/>
            <w:right w:val="none" w:sz="0" w:space="0" w:color="auto"/>
          </w:divBdr>
        </w:div>
      </w:divsChild>
    </w:div>
    <w:div w:id="1372342682">
      <w:bodyDiv w:val="1"/>
      <w:marLeft w:val="0"/>
      <w:marRight w:val="0"/>
      <w:marTop w:val="0"/>
      <w:marBottom w:val="0"/>
      <w:divBdr>
        <w:top w:val="none" w:sz="0" w:space="0" w:color="auto"/>
        <w:left w:val="none" w:sz="0" w:space="0" w:color="auto"/>
        <w:bottom w:val="none" w:sz="0" w:space="0" w:color="auto"/>
        <w:right w:val="none" w:sz="0" w:space="0" w:color="auto"/>
      </w:divBdr>
      <w:divsChild>
        <w:div w:id="1326325364">
          <w:marLeft w:val="0"/>
          <w:marRight w:val="0"/>
          <w:marTop w:val="0"/>
          <w:marBottom w:val="0"/>
          <w:divBdr>
            <w:top w:val="none" w:sz="0" w:space="0" w:color="auto"/>
            <w:left w:val="none" w:sz="0" w:space="0" w:color="auto"/>
            <w:bottom w:val="none" w:sz="0" w:space="0" w:color="auto"/>
            <w:right w:val="none" w:sz="0" w:space="0" w:color="auto"/>
          </w:divBdr>
          <w:divsChild>
            <w:div w:id="1965425012">
              <w:marLeft w:val="0"/>
              <w:marRight w:val="0"/>
              <w:marTop w:val="0"/>
              <w:marBottom w:val="0"/>
              <w:divBdr>
                <w:top w:val="none" w:sz="0" w:space="0" w:color="auto"/>
                <w:left w:val="none" w:sz="0" w:space="0" w:color="auto"/>
                <w:bottom w:val="none" w:sz="0" w:space="0" w:color="auto"/>
                <w:right w:val="none" w:sz="0" w:space="0" w:color="auto"/>
              </w:divBdr>
              <w:divsChild>
                <w:div w:id="1014575311">
                  <w:marLeft w:val="0"/>
                  <w:marRight w:val="0"/>
                  <w:marTop w:val="0"/>
                  <w:marBottom w:val="0"/>
                  <w:divBdr>
                    <w:top w:val="none" w:sz="0" w:space="0" w:color="auto"/>
                    <w:left w:val="none" w:sz="0" w:space="0" w:color="auto"/>
                    <w:bottom w:val="none" w:sz="0" w:space="0" w:color="auto"/>
                    <w:right w:val="none" w:sz="0" w:space="0" w:color="auto"/>
                  </w:divBdr>
                </w:div>
                <w:div w:id="48092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58">
          <w:marLeft w:val="0"/>
          <w:marRight w:val="0"/>
          <w:marTop w:val="0"/>
          <w:marBottom w:val="0"/>
          <w:divBdr>
            <w:top w:val="none" w:sz="0" w:space="0" w:color="auto"/>
            <w:left w:val="none" w:sz="0" w:space="0" w:color="auto"/>
            <w:bottom w:val="none" w:sz="0" w:space="0" w:color="auto"/>
            <w:right w:val="none" w:sz="0" w:space="0" w:color="auto"/>
          </w:divBdr>
          <w:divsChild>
            <w:div w:id="342559749">
              <w:marLeft w:val="0"/>
              <w:marRight w:val="0"/>
              <w:marTop w:val="0"/>
              <w:marBottom w:val="0"/>
              <w:divBdr>
                <w:top w:val="none" w:sz="0" w:space="0" w:color="auto"/>
                <w:left w:val="none" w:sz="0" w:space="0" w:color="auto"/>
                <w:bottom w:val="none" w:sz="0" w:space="0" w:color="auto"/>
                <w:right w:val="none" w:sz="0" w:space="0" w:color="auto"/>
              </w:divBdr>
              <w:divsChild>
                <w:div w:id="1912811527">
                  <w:marLeft w:val="0"/>
                  <w:marRight w:val="0"/>
                  <w:marTop w:val="0"/>
                  <w:marBottom w:val="0"/>
                  <w:divBdr>
                    <w:top w:val="none" w:sz="0" w:space="0" w:color="auto"/>
                    <w:left w:val="none" w:sz="0" w:space="0" w:color="auto"/>
                    <w:bottom w:val="none" w:sz="0" w:space="0" w:color="auto"/>
                    <w:right w:val="none" w:sz="0" w:space="0" w:color="auto"/>
                  </w:divBdr>
                  <w:divsChild>
                    <w:div w:id="13016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152193">
      <w:bodyDiv w:val="1"/>
      <w:marLeft w:val="0"/>
      <w:marRight w:val="0"/>
      <w:marTop w:val="0"/>
      <w:marBottom w:val="0"/>
      <w:divBdr>
        <w:top w:val="none" w:sz="0" w:space="0" w:color="auto"/>
        <w:left w:val="none" w:sz="0" w:space="0" w:color="auto"/>
        <w:bottom w:val="none" w:sz="0" w:space="0" w:color="auto"/>
        <w:right w:val="none" w:sz="0" w:space="0" w:color="auto"/>
      </w:divBdr>
    </w:div>
    <w:div w:id="1396007114">
      <w:bodyDiv w:val="1"/>
      <w:marLeft w:val="0"/>
      <w:marRight w:val="0"/>
      <w:marTop w:val="0"/>
      <w:marBottom w:val="0"/>
      <w:divBdr>
        <w:top w:val="none" w:sz="0" w:space="0" w:color="auto"/>
        <w:left w:val="none" w:sz="0" w:space="0" w:color="auto"/>
        <w:bottom w:val="none" w:sz="0" w:space="0" w:color="auto"/>
        <w:right w:val="none" w:sz="0" w:space="0" w:color="auto"/>
      </w:divBdr>
    </w:div>
    <w:div w:id="1413965393">
      <w:bodyDiv w:val="1"/>
      <w:marLeft w:val="0"/>
      <w:marRight w:val="0"/>
      <w:marTop w:val="0"/>
      <w:marBottom w:val="0"/>
      <w:divBdr>
        <w:top w:val="none" w:sz="0" w:space="0" w:color="auto"/>
        <w:left w:val="none" w:sz="0" w:space="0" w:color="auto"/>
        <w:bottom w:val="none" w:sz="0" w:space="0" w:color="auto"/>
        <w:right w:val="none" w:sz="0" w:space="0" w:color="auto"/>
      </w:divBdr>
    </w:div>
    <w:div w:id="1434321693">
      <w:bodyDiv w:val="1"/>
      <w:marLeft w:val="0"/>
      <w:marRight w:val="0"/>
      <w:marTop w:val="0"/>
      <w:marBottom w:val="0"/>
      <w:divBdr>
        <w:top w:val="none" w:sz="0" w:space="0" w:color="auto"/>
        <w:left w:val="none" w:sz="0" w:space="0" w:color="auto"/>
        <w:bottom w:val="none" w:sz="0" w:space="0" w:color="auto"/>
        <w:right w:val="none" w:sz="0" w:space="0" w:color="auto"/>
      </w:divBdr>
    </w:div>
    <w:div w:id="1434783161">
      <w:bodyDiv w:val="1"/>
      <w:marLeft w:val="0"/>
      <w:marRight w:val="0"/>
      <w:marTop w:val="0"/>
      <w:marBottom w:val="0"/>
      <w:divBdr>
        <w:top w:val="none" w:sz="0" w:space="0" w:color="auto"/>
        <w:left w:val="none" w:sz="0" w:space="0" w:color="auto"/>
        <w:bottom w:val="none" w:sz="0" w:space="0" w:color="auto"/>
        <w:right w:val="none" w:sz="0" w:space="0" w:color="auto"/>
      </w:divBdr>
    </w:div>
    <w:div w:id="1492330751">
      <w:bodyDiv w:val="1"/>
      <w:marLeft w:val="0"/>
      <w:marRight w:val="0"/>
      <w:marTop w:val="0"/>
      <w:marBottom w:val="0"/>
      <w:divBdr>
        <w:top w:val="none" w:sz="0" w:space="0" w:color="auto"/>
        <w:left w:val="none" w:sz="0" w:space="0" w:color="auto"/>
        <w:bottom w:val="none" w:sz="0" w:space="0" w:color="auto"/>
        <w:right w:val="none" w:sz="0" w:space="0" w:color="auto"/>
      </w:divBdr>
    </w:div>
    <w:div w:id="1535802659">
      <w:bodyDiv w:val="1"/>
      <w:marLeft w:val="0"/>
      <w:marRight w:val="0"/>
      <w:marTop w:val="0"/>
      <w:marBottom w:val="0"/>
      <w:divBdr>
        <w:top w:val="none" w:sz="0" w:space="0" w:color="auto"/>
        <w:left w:val="none" w:sz="0" w:space="0" w:color="auto"/>
        <w:bottom w:val="none" w:sz="0" w:space="0" w:color="auto"/>
        <w:right w:val="none" w:sz="0" w:space="0" w:color="auto"/>
      </w:divBdr>
    </w:div>
    <w:div w:id="1573739889">
      <w:bodyDiv w:val="1"/>
      <w:marLeft w:val="0"/>
      <w:marRight w:val="0"/>
      <w:marTop w:val="0"/>
      <w:marBottom w:val="0"/>
      <w:divBdr>
        <w:top w:val="none" w:sz="0" w:space="0" w:color="auto"/>
        <w:left w:val="none" w:sz="0" w:space="0" w:color="auto"/>
        <w:bottom w:val="none" w:sz="0" w:space="0" w:color="auto"/>
        <w:right w:val="none" w:sz="0" w:space="0" w:color="auto"/>
      </w:divBdr>
      <w:divsChild>
        <w:div w:id="574894807">
          <w:marLeft w:val="0"/>
          <w:marRight w:val="0"/>
          <w:marTop w:val="0"/>
          <w:marBottom w:val="0"/>
          <w:divBdr>
            <w:top w:val="none" w:sz="0" w:space="0" w:color="auto"/>
            <w:left w:val="none" w:sz="0" w:space="0" w:color="auto"/>
            <w:bottom w:val="none" w:sz="0" w:space="0" w:color="auto"/>
            <w:right w:val="none" w:sz="0" w:space="0" w:color="auto"/>
          </w:divBdr>
        </w:div>
      </w:divsChild>
    </w:div>
    <w:div w:id="1627663574">
      <w:bodyDiv w:val="1"/>
      <w:marLeft w:val="0"/>
      <w:marRight w:val="0"/>
      <w:marTop w:val="0"/>
      <w:marBottom w:val="0"/>
      <w:divBdr>
        <w:top w:val="none" w:sz="0" w:space="0" w:color="auto"/>
        <w:left w:val="none" w:sz="0" w:space="0" w:color="auto"/>
        <w:bottom w:val="none" w:sz="0" w:space="0" w:color="auto"/>
        <w:right w:val="none" w:sz="0" w:space="0" w:color="auto"/>
      </w:divBdr>
    </w:div>
    <w:div w:id="1723215714">
      <w:bodyDiv w:val="1"/>
      <w:marLeft w:val="0"/>
      <w:marRight w:val="0"/>
      <w:marTop w:val="0"/>
      <w:marBottom w:val="0"/>
      <w:divBdr>
        <w:top w:val="none" w:sz="0" w:space="0" w:color="auto"/>
        <w:left w:val="none" w:sz="0" w:space="0" w:color="auto"/>
        <w:bottom w:val="none" w:sz="0" w:space="0" w:color="auto"/>
        <w:right w:val="none" w:sz="0" w:space="0" w:color="auto"/>
      </w:divBdr>
    </w:div>
    <w:div w:id="1746102324">
      <w:bodyDiv w:val="1"/>
      <w:marLeft w:val="0"/>
      <w:marRight w:val="0"/>
      <w:marTop w:val="0"/>
      <w:marBottom w:val="0"/>
      <w:divBdr>
        <w:top w:val="none" w:sz="0" w:space="0" w:color="auto"/>
        <w:left w:val="none" w:sz="0" w:space="0" w:color="auto"/>
        <w:bottom w:val="none" w:sz="0" w:space="0" w:color="auto"/>
        <w:right w:val="none" w:sz="0" w:space="0" w:color="auto"/>
      </w:divBdr>
    </w:div>
    <w:div w:id="1764715781">
      <w:bodyDiv w:val="1"/>
      <w:marLeft w:val="0"/>
      <w:marRight w:val="0"/>
      <w:marTop w:val="0"/>
      <w:marBottom w:val="0"/>
      <w:divBdr>
        <w:top w:val="none" w:sz="0" w:space="0" w:color="auto"/>
        <w:left w:val="none" w:sz="0" w:space="0" w:color="auto"/>
        <w:bottom w:val="none" w:sz="0" w:space="0" w:color="auto"/>
        <w:right w:val="none" w:sz="0" w:space="0" w:color="auto"/>
      </w:divBdr>
    </w:div>
    <w:div w:id="1764834841">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1824393837">
      <w:bodyDiv w:val="1"/>
      <w:marLeft w:val="0"/>
      <w:marRight w:val="0"/>
      <w:marTop w:val="0"/>
      <w:marBottom w:val="0"/>
      <w:divBdr>
        <w:top w:val="none" w:sz="0" w:space="0" w:color="auto"/>
        <w:left w:val="none" w:sz="0" w:space="0" w:color="auto"/>
        <w:bottom w:val="none" w:sz="0" w:space="0" w:color="auto"/>
        <w:right w:val="none" w:sz="0" w:space="0" w:color="auto"/>
      </w:divBdr>
    </w:div>
    <w:div w:id="1897622180">
      <w:bodyDiv w:val="1"/>
      <w:marLeft w:val="0"/>
      <w:marRight w:val="0"/>
      <w:marTop w:val="0"/>
      <w:marBottom w:val="0"/>
      <w:divBdr>
        <w:top w:val="none" w:sz="0" w:space="0" w:color="auto"/>
        <w:left w:val="none" w:sz="0" w:space="0" w:color="auto"/>
        <w:bottom w:val="none" w:sz="0" w:space="0" w:color="auto"/>
        <w:right w:val="none" w:sz="0" w:space="0" w:color="auto"/>
      </w:divBdr>
    </w:div>
    <w:div w:id="1931624858">
      <w:bodyDiv w:val="1"/>
      <w:marLeft w:val="0"/>
      <w:marRight w:val="0"/>
      <w:marTop w:val="0"/>
      <w:marBottom w:val="0"/>
      <w:divBdr>
        <w:top w:val="none" w:sz="0" w:space="0" w:color="auto"/>
        <w:left w:val="none" w:sz="0" w:space="0" w:color="auto"/>
        <w:bottom w:val="none" w:sz="0" w:space="0" w:color="auto"/>
        <w:right w:val="none" w:sz="0" w:space="0" w:color="auto"/>
      </w:divBdr>
    </w:div>
    <w:div w:id="1946884360">
      <w:bodyDiv w:val="1"/>
      <w:marLeft w:val="0"/>
      <w:marRight w:val="0"/>
      <w:marTop w:val="0"/>
      <w:marBottom w:val="0"/>
      <w:divBdr>
        <w:top w:val="none" w:sz="0" w:space="0" w:color="auto"/>
        <w:left w:val="none" w:sz="0" w:space="0" w:color="auto"/>
        <w:bottom w:val="none" w:sz="0" w:space="0" w:color="auto"/>
        <w:right w:val="none" w:sz="0" w:space="0" w:color="auto"/>
      </w:divBdr>
    </w:div>
    <w:div w:id="1954745221">
      <w:bodyDiv w:val="1"/>
      <w:marLeft w:val="0"/>
      <w:marRight w:val="0"/>
      <w:marTop w:val="0"/>
      <w:marBottom w:val="0"/>
      <w:divBdr>
        <w:top w:val="none" w:sz="0" w:space="0" w:color="auto"/>
        <w:left w:val="none" w:sz="0" w:space="0" w:color="auto"/>
        <w:bottom w:val="none" w:sz="0" w:space="0" w:color="auto"/>
        <w:right w:val="none" w:sz="0" w:space="0" w:color="auto"/>
      </w:divBdr>
    </w:div>
    <w:div w:id="1967929371">
      <w:bodyDiv w:val="1"/>
      <w:marLeft w:val="0"/>
      <w:marRight w:val="0"/>
      <w:marTop w:val="0"/>
      <w:marBottom w:val="0"/>
      <w:divBdr>
        <w:top w:val="none" w:sz="0" w:space="0" w:color="auto"/>
        <w:left w:val="none" w:sz="0" w:space="0" w:color="auto"/>
        <w:bottom w:val="none" w:sz="0" w:space="0" w:color="auto"/>
        <w:right w:val="none" w:sz="0" w:space="0" w:color="auto"/>
      </w:divBdr>
    </w:div>
    <w:div w:id="1971130972">
      <w:bodyDiv w:val="1"/>
      <w:marLeft w:val="0"/>
      <w:marRight w:val="0"/>
      <w:marTop w:val="0"/>
      <w:marBottom w:val="0"/>
      <w:divBdr>
        <w:top w:val="none" w:sz="0" w:space="0" w:color="auto"/>
        <w:left w:val="none" w:sz="0" w:space="0" w:color="auto"/>
        <w:bottom w:val="none" w:sz="0" w:space="0" w:color="auto"/>
        <w:right w:val="none" w:sz="0" w:space="0" w:color="auto"/>
      </w:divBdr>
    </w:div>
    <w:div w:id="2013801400">
      <w:bodyDiv w:val="1"/>
      <w:marLeft w:val="0"/>
      <w:marRight w:val="0"/>
      <w:marTop w:val="0"/>
      <w:marBottom w:val="0"/>
      <w:divBdr>
        <w:top w:val="none" w:sz="0" w:space="0" w:color="auto"/>
        <w:left w:val="none" w:sz="0" w:space="0" w:color="auto"/>
        <w:bottom w:val="none" w:sz="0" w:space="0" w:color="auto"/>
        <w:right w:val="none" w:sz="0" w:space="0" w:color="auto"/>
      </w:divBdr>
    </w:div>
    <w:div w:id="2044476395">
      <w:bodyDiv w:val="1"/>
      <w:marLeft w:val="0"/>
      <w:marRight w:val="0"/>
      <w:marTop w:val="0"/>
      <w:marBottom w:val="0"/>
      <w:divBdr>
        <w:top w:val="none" w:sz="0" w:space="0" w:color="auto"/>
        <w:left w:val="none" w:sz="0" w:space="0" w:color="auto"/>
        <w:bottom w:val="none" w:sz="0" w:space="0" w:color="auto"/>
        <w:right w:val="none" w:sz="0" w:space="0" w:color="auto"/>
      </w:divBdr>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 w:id="2074429602">
      <w:bodyDiv w:val="1"/>
      <w:marLeft w:val="0"/>
      <w:marRight w:val="0"/>
      <w:marTop w:val="0"/>
      <w:marBottom w:val="0"/>
      <w:divBdr>
        <w:top w:val="none" w:sz="0" w:space="0" w:color="auto"/>
        <w:left w:val="none" w:sz="0" w:space="0" w:color="auto"/>
        <w:bottom w:val="none" w:sz="0" w:space="0" w:color="auto"/>
        <w:right w:val="none" w:sz="0" w:space="0" w:color="auto"/>
      </w:divBdr>
    </w:div>
    <w:div w:id="2086217672">
      <w:bodyDiv w:val="1"/>
      <w:marLeft w:val="0"/>
      <w:marRight w:val="0"/>
      <w:marTop w:val="0"/>
      <w:marBottom w:val="0"/>
      <w:divBdr>
        <w:top w:val="none" w:sz="0" w:space="0" w:color="auto"/>
        <w:left w:val="none" w:sz="0" w:space="0" w:color="auto"/>
        <w:bottom w:val="none" w:sz="0" w:space="0" w:color="auto"/>
        <w:right w:val="none" w:sz="0" w:space="0" w:color="auto"/>
      </w:divBdr>
    </w:div>
    <w:div w:id="2089616457">
      <w:bodyDiv w:val="1"/>
      <w:marLeft w:val="0"/>
      <w:marRight w:val="0"/>
      <w:marTop w:val="0"/>
      <w:marBottom w:val="0"/>
      <w:divBdr>
        <w:top w:val="none" w:sz="0" w:space="0" w:color="auto"/>
        <w:left w:val="none" w:sz="0" w:space="0" w:color="auto"/>
        <w:bottom w:val="none" w:sz="0" w:space="0" w:color="auto"/>
        <w:right w:val="none" w:sz="0" w:space="0" w:color="auto"/>
      </w:divBdr>
    </w:div>
    <w:div w:id="214002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lin_Mousa@wv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DC3D6B766A04EB4E7063691B4F20A" ma:contentTypeVersion="15" ma:contentTypeDescription="Create a new document." ma:contentTypeScope="" ma:versionID="9941c6d166302c57345ecd5faf4a9ccd">
  <xsd:schema xmlns:xsd="http://www.w3.org/2001/XMLSchema" xmlns:xs="http://www.w3.org/2001/XMLSchema" xmlns:p="http://schemas.microsoft.com/office/2006/metadata/properties" xmlns:ns2="37af9db0-b18d-4e98-a2a2-547d6d1e5642" xmlns:ns3="86df009b-1c76-4721-b862-20fffe2bcf5e" targetNamespace="http://schemas.microsoft.com/office/2006/metadata/properties" ma:root="true" ma:fieldsID="d907b50cfe8b5f5e1f31750b8e502272" ns2:_="" ns3:_="">
    <xsd:import namespace="37af9db0-b18d-4e98-a2a2-547d6d1e5642"/>
    <xsd:import namespace="86df009b-1c76-4721-b862-20fffe2bcf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f9db0-b18d-4e98-a2a2-547d6d1e56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3a8cd7-89cf-4375-92e2-37e7d5985634}" ma:internalName="TaxCatchAll" ma:showField="CatchAllData" ma:web="37af9db0-b18d-4e98-a2a2-547d6d1e56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df009b-1c76-4721-b862-20fffe2bcf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4f2555-d5b1-4202-aad6-5c03c26e31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7af9db0-b18d-4e98-a2a2-547d6d1e5642"/>
    <lcf76f155ced4ddcb4097134ff3c332f xmlns="86df009b-1c76-4721-b862-20fffe2bc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5A9088-C3B5-4452-9D93-C1564AAA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f9db0-b18d-4e98-a2a2-547d6d1e5642"/>
    <ds:schemaRef ds:uri="86df009b-1c76-4721-b862-20fffe2bc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9C2D1F0E-0D89-40F2-828B-F5CB502FBC3C}">
  <ds:schemaRefs>
    <ds:schemaRef ds:uri="http://schemas.openxmlformats.org/officeDocument/2006/bibliography"/>
  </ds:schemaRefs>
</ds:datastoreItem>
</file>

<file path=customXml/itemProps4.xml><?xml version="1.0" encoding="utf-8"?>
<ds:datastoreItem xmlns:ds="http://schemas.openxmlformats.org/officeDocument/2006/customXml" ds:itemID="{53E68809-5E86-42EF-8EE8-3F7D579DED08}">
  <ds:schemaRefs>
    <ds:schemaRef ds:uri="http://schemas.microsoft.com/office/2006/metadata/properties"/>
    <ds:schemaRef ds:uri="http://schemas.microsoft.com/office/infopath/2007/PartnerControls"/>
    <ds:schemaRef ds:uri="37af9db0-b18d-4e98-a2a2-547d6d1e5642"/>
    <ds:schemaRef ds:uri="86df009b-1c76-4721-b862-20fffe2bcf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Gizem İrem Kadıoğlu</cp:lastModifiedBy>
  <cp:revision>2</cp:revision>
  <cp:lastPrinted>2009-05-01T08:58:00Z</cp:lastPrinted>
  <dcterms:created xsi:type="dcterms:W3CDTF">2025-03-17T06:20:00Z</dcterms:created>
  <dcterms:modified xsi:type="dcterms:W3CDTF">2025-03-17T06:20:00Z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0x010100697DC3D6B766A04EB4E7063691B4F20A</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GrammarlyDocumentId">
    <vt:lpwstr>d7ec5b9284aa855b991362354a10d60469dc564a3a62ad3bf60a32c5b6f4c49d</vt:lpwstr>
  </property>
  <property fmtid="{D5CDD505-2E9C-101B-9397-08002B2CF9AE}" pid="9" name="MediaServiceImageTags">
    <vt:lpwstr/>
  </property>
</Properties>
</file>