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664E" w:rsidRDefault="0073664E" w:rsidP="00397FA6">
      <w:pPr>
        <w:jc w:val="center"/>
        <w:rPr>
          <w:b/>
          <w:bCs/>
        </w:rPr>
      </w:pPr>
    </w:p>
    <w:p w:rsidR="0073664E" w:rsidRDefault="0073664E" w:rsidP="00397FA6">
      <w:pPr>
        <w:jc w:val="center"/>
        <w:rPr>
          <w:b/>
          <w:bCs/>
        </w:rPr>
      </w:pPr>
    </w:p>
    <w:tbl>
      <w:tblPr>
        <w:tblStyle w:val="TabloKlavuzu"/>
        <w:tblW w:w="9015" w:type="dxa"/>
        <w:tblLayout w:type="fixed"/>
        <w:tblLook w:val="04A0" w:firstRow="1" w:lastRow="0" w:firstColumn="1" w:lastColumn="0" w:noHBand="0" w:noVBand="1"/>
      </w:tblPr>
      <w:tblGrid>
        <w:gridCol w:w="5469"/>
        <w:gridCol w:w="3546"/>
      </w:tblGrid>
      <w:tr w:rsidR="0073664E" w:rsidTr="00C2674D">
        <w:trPr>
          <w:trHeight w:val="390"/>
        </w:trPr>
        <w:tc>
          <w:tcPr>
            <w:tcW w:w="546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3664E" w:rsidRDefault="0073664E" w:rsidP="0048611E">
            <w:pPr>
              <w:spacing w:line="276" w:lineRule="auto"/>
              <w:jc w:val="both"/>
              <w:rPr>
                <w:rFonts w:ascii="Book Antiqua" w:eastAsia="Book Antiqua" w:hAnsi="Book Antiqua" w:cs="Book Antiqua"/>
                <w:b/>
                <w:bCs/>
              </w:rPr>
            </w:pPr>
            <w:r w:rsidRPr="0F711B6A">
              <w:rPr>
                <w:rFonts w:ascii="Book Antiqua" w:eastAsia="Book Antiqua" w:hAnsi="Book Antiqua" w:cs="Book Antiqua"/>
                <w:b/>
                <w:bCs/>
              </w:rPr>
              <w:t>İşin adı</w:t>
            </w:r>
          </w:p>
        </w:tc>
        <w:tc>
          <w:tcPr>
            <w:tcW w:w="354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3664E" w:rsidRDefault="00C2674D" w:rsidP="0048611E">
            <w:pPr>
              <w:spacing w:line="276" w:lineRule="auto"/>
              <w:jc w:val="both"/>
              <w:rPr>
                <w:rFonts w:ascii="Book Antiqua" w:eastAsia="Book Antiqua" w:hAnsi="Book Antiqua" w:cs="Book Antiqua"/>
                <w:b/>
                <w:bCs/>
              </w:rPr>
            </w:pPr>
            <w:proofErr w:type="spellStart"/>
            <w:r w:rsidRPr="00C2674D">
              <w:rPr>
                <w:rFonts w:ascii="Book Antiqua" w:eastAsia="Book Antiqua" w:hAnsi="Book Antiqua" w:cs="Book Antiqua"/>
                <w:b/>
                <w:bCs/>
              </w:rPr>
              <w:t>Paribu</w:t>
            </w:r>
            <w:proofErr w:type="spellEnd"/>
            <w:r w:rsidRPr="00C2674D">
              <w:rPr>
                <w:rFonts w:ascii="Book Antiqua" w:eastAsia="Book Antiqua" w:hAnsi="Book Antiqua" w:cs="Book Antiqua"/>
                <w:b/>
                <w:bCs/>
              </w:rPr>
              <w:t xml:space="preserve"> &amp; TOG Gençlik Kampı </w:t>
            </w:r>
            <w:r w:rsidR="0073664E" w:rsidRPr="7EDA24C3">
              <w:rPr>
                <w:rFonts w:ascii="Book Antiqua" w:eastAsia="Book Antiqua" w:hAnsi="Book Antiqua" w:cs="Book Antiqua"/>
                <w:b/>
                <w:bCs/>
              </w:rPr>
              <w:t xml:space="preserve">Projesi </w:t>
            </w:r>
            <w:r w:rsidR="0073664E">
              <w:rPr>
                <w:rFonts w:ascii="Book Antiqua" w:eastAsia="Book Antiqua" w:hAnsi="Book Antiqua" w:cs="Book Antiqua"/>
                <w:b/>
                <w:bCs/>
              </w:rPr>
              <w:t>İzleme Değerlendirme</w:t>
            </w:r>
            <w:r w:rsidR="0073664E" w:rsidRPr="7EDA24C3">
              <w:rPr>
                <w:rFonts w:ascii="Book Antiqua" w:eastAsia="Book Antiqua" w:hAnsi="Book Antiqua" w:cs="Book Antiqua"/>
                <w:b/>
                <w:bCs/>
              </w:rPr>
              <w:t xml:space="preserve"> Uzmanı Hizmet Alımı</w:t>
            </w:r>
          </w:p>
        </w:tc>
      </w:tr>
      <w:tr w:rsidR="0073664E" w:rsidTr="00C2674D">
        <w:trPr>
          <w:trHeight w:val="390"/>
        </w:trPr>
        <w:tc>
          <w:tcPr>
            <w:tcW w:w="9015"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73664E" w:rsidRDefault="0073664E" w:rsidP="0048611E">
            <w:pPr>
              <w:spacing w:line="276" w:lineRule="auto"/>
              <w:jc w:val="both"/>
            </w:pPr>
            <w:r w:rsidRPr="092BC85A">
              <w:rPr>
                <w:rFonts w:ascii="Book Antiqua" w:eastAsia="Book Antiqua" w:hAnsi="Book Antiqua" w:cs="Book Antiqua"/>
              </w:rPr>
              <w:t>Bu hizmet alımın koşulları Toplum Gönüllüleri Vakfı sorumluluğunda düzenlenir.</w:t>
            </w:r>
          </w:p>
        </w:tc>
      </w:tr>
    </w:tbl>
    <w:p w:rsidR="00C2674D" w:rsidRDefault="00C2674D" w:rsidP="00C2674D">
      <w:pPr>
        <w:spacing w:line="276" w:lineRule="auto"/>
        <w:jc w:val="both"/>
        <w:rPr>
          <w:rFonts w:ascii="Book Antiqua" w:eastAsia="Book Antiqua" w:hAnsi="Book Antiqua" w:cs="Book Antiqua"/>
          <w:b/>
          <w:bCs/>
        </w:rPr>
      </w:pPr>
    </w:p>
    <w:p w:rsidR="00C2674D" w:rsidRDefault="00C2674D" w:rsidP="00C2674D">
      <w:pPr>
        <w:spacing w:line="276" w:lineRule="auto"/>
        <w:jc w:val="both"/>
        <w:rPr>
          <w:rFonts w:ascii="Book Antiqua" w:eastAsia="Book Antiqua" w:hAnsi="Book Antiqua" w:cs="Book Antiqua"/>
          <w:b/>
          <w:bCs/>
        </w:rPr>
      </w:pPr>
    </w:p>
    <w:p w:rsidR="00C2674D" w:rsidRDefault="00C2674D" w:rsidP="00C2674D">
      <w:pPr>
        <w:spacing w:line="276" w:lineRule="auto"/>
        <w:jc w:val="both"/>
      </w:pPr>
      <w:r>
        <w:rPr>
          <w:rFonts w:ascii="Book Antiqua" w:eastAsia="Book Antiqua" w:hAnsi="Book Antiqua" w:cs="Book Antiqua"/>
          <w:b/>
          <w:bCs/>
        </w:rPr>
        <w:t xml:space="preserve">I. Hakkımızda </w:t>
      </w:r>
    </w:p>
    <w:p w:rsidR="00C2674D" w:rsidRDefault="00C2674D" w:rsidP="00C2674D">
      <w:pPr>
        <w:jc w:val="both"/>
        <w:rPr>
          <w:rFonts w:ascii="Book Antiqua" w:eastAsia="Book Antiqua" w:hAnsi="Book Antiqua" w:cs="Book Antiqua"/>
          <w:color w:val="161616"/>
        </w:rPr>
      </w:pPr>
      <w:r>
        <w:rPr>
          <w:rFonts w:ascii="Book Antiqua" w:eastAsia="Book Antiqua" w:hAnsi="Book Antiqua" w:cs="Book Antiqua"/>
          <w:color w:val="161616"/>
        </w:rPr>
        <w:t xml:space="preserve">Toplum Gönüllüleri Vakfı (TOG), 2002 yılından bu yana gençleri sosyal sorumluluk projelerine gönüllü olarak katılmaya teşvik ederek onları güçlendirmekte ve kişisel gelişimlerine katkıda bulunmaktadır. Sloganı “Gençlerin liderliğinde, yetişkinlerin </w:t>
      </w:r>
      <w:proofErr w:type="spellStart"/>
      <w:r>
        <w:rPr>
          <w:rFonts w:ascii="Book Antiqua" w:eastAsia="Book Antiqua" w:hAnsi="Book Antiqua" w:cs="Book Antiqua"/>
          <w:color w:val="161616"/>
        </w:rPr>
        <w:t>rehberliğinde”dir</w:t>
      </w:r>
      <w:proofErr w:type="spellEnd"/>
      <w:r>
        <w:rPr>
          <w:rFonts w:ascii="Book Antiqua" w:eastAsia="Book Antiqua" w:hAnsi="Book Antiqua" w:cs="Book Antiqua"/>
          <w:color w:val="161616"/>
        </w:rPr>
        <w:t xml:space="preserve">. </w:t>
      </w:r>
    </w:p>
    <w:p w:rsidR="00C2674D" w:rsidRDefault="00C2674D" w:rsidP="00C2674D">
      <w:pPr>
        <w:jc w:val="both"/>
      </w:pPr>
      <w:r>
        <w:rPr>
          <w:rFonts w:ascii="Book Antiqua" w:eastAsia="Book Antiqua" w:hAnsi="Book Antiqua" w:cs="Book Antiqua"/>
          <w:color w:val="161616"/>
        </w:rPr>
        <w:t>TOG, eğitim faaliyetleri düzenleyerek üniversite öğrencilerini sosyal sorumluluk konusunda bilgi ve bilinçle donatmakta, sosyal sorumluluk projeleri tasarlamalarına ve uygulamalarına destek olmaktadır. Bu şekilde, gençlerin gönüllü olarak toplum katılımını arttırır. Gönüllüler, üniversite kampüslerinde öğrenci kulüpleri olarak bir araya gelerek çocuk hakları, kültür-sanat, engelliler konusunda farkındalık, hayvan hakları, ekoloji ve sürdürülebilirlik gibi farklı alanlarda projeler hayata geçiriyor.</w:t>
      </w:r>
    </w:p>
    <w:p w:rsidR="0073664E" w:rsidRPr="00C2674D" w:rsidRDefault="00C2674D" w:rsidP="00C2674D">
      <w:pPr>
        <w:spacing w:line="276" w:lineRule="auto"/>
        <w:jc w:val="both"/>
        <w:rPr>
          <w:rFonts w:ascii="Book Antiqua" w:eastAsia="Book Antiqua" w:hAnsi="Book Antiqua" w:cs="Book Antiqua"/>
          <w:b/>
          <w:bCs/>
        </w:rPr>
      </w:pPr>
      <w:r>
        <w:rPr>
          <w:rFonts w:ascii="Book Antiqua" w:eastAsia="Book Antiqua" w:hAnsi="Book Antiqua" w:cs="Book Antiqua"/>
          <w:b/>
          <w:bCs/>
        </w:rPr>
        <w:t>II. İşin Amacı ve Tanımı</w:t>
      </w:r>
    </w:p>
    <w:p w:rsidR="00397FA6" w:rsidRPr="00397FA6" w:rsidRDefault="00397FA6" w:rsidP="00397FA6">
      <w:pPr>
        <w:jc w:val="both"/>
      </w:pPr>
      <w:r w:rsidRPr="00397FA6">
        <w:t xml:space="preserve">Toplum Gönüllüleri Vakfı ve </w:t>
      </w:r>
      <w:proofErr w:type="spellStart"/>
      <w:r w:rsidRPr="00397FA6">
        <w:t>Paribu</w:t>
      </w:r>
      <w:proofErr w:type="spellEnd"/>
      <w:r w:rsidRPr="00397FA6">
        <w:t xml:space="preserve"> iş birliğiyle </w:t>
      </w:r>
      <w:r w:rsidRPr="00C2674D">
        <w:t xml:space="preserve">gerçekleştirilecek </w:t>
      </w:r>
      <w:proofErr w:type="spellStart"/>
      <w:r w:rsidR="00C2674D" w:rsidRPr="00C2674D">
        <w:t>Paribu</w:t>
      </w:r>
      <w:proofErr w:type="spellEnd"/>
      <w:r w:rsidR="00C2674D" w:rsidRPr="00C2674D">
        <w:t xml:space="preserve"> &amp; TOG Gençlik Kampı </w:t>
      </w:r>
      <w:r w:rsidR="00C2674D">
        <w:t xml:space="preserve">Projesi </w:t>
      </w:r>
      <w:r w:rsidRPr="00397FA6">
        <w:t xml:space="preserve">kapsamında, 18-25 yaş arası afetten etkilenen gençler ve TOG Gönüllüsü gençlere yönelik, 3 farklı ayda (Nisan, Mayıs, Haziran) 3 farklı ilde (Gaziantep, Adıyaman, Hatay) 3 günlük eğitim kampları düzenlenecek ve temmuz ayında tüm katılımcıların yer alacağı bir çatı kamp gerçekleştirilecektir. Nisan ayında Gaziantep'te yapılacak kampa 10 genç (5 afetten etkilenen ve 5 TOG Gönüllüsü) katılacak, ardından mayıs ayında İskenderun'da 10 farklı genç, </w:t>
      </w:r>
      <w:r w:rsidR="006E0F75" w:rsidRPr="00397FA6">
        <w:t>haziran</w:t>
      </w:r>
      <w:r w:rsidRPr="00397FA6">
        <w:t xml:space="preserve"> ayında ise 10 </w:t>
      </w:r>
      <w:r>
        <w:t xml:space="preserve">farklı </w:t>
      </w:r>
      <w:r w:rsidRPr="00397FA6">
        <w:t>genç</w:t>
      </w:r>
      <w:r>
        <w:t>,</w:t>
      </w:r>
      <w:r w:rsidRPr="00397FA6">
        <w:t xml:space="preserve"> 3 günlük kamplara katılım gösterecektir.</w:t>
      </w:r>
      <w:r>
        <w:t xml:space="preserve"> Temmuz ayında, proje sonunda düzenlenen</w:t>
      </w:r>
      <w:r w:rsidR="006E0F75">
        <w:t xml:space="preserve"> </w:t>
      </w:r>
      <w:r w:rsidR="006E0F75" w:rsidRPr="006E0F75">
        <w:rPr>
          <w:highlight w:val="yellow"/>
        </w:rPr>
        <w:t>4 günlük</w:t>
      </w:r>
      <w:r>
        <w:t xml:space="preserve"> çatı kampa 30 gencin hepsi katılım sağlayacaktır.</w:t>
      </w:r>
    </w:p>
    <w:p w:rsidR="002B1979" w:rsidRDefault="002B1979" w:rsidP="002B1979">
      <w:pPr>
        <w:jc w:val="both"/>
      </w:pPr>
      <w:r>
        <w:t xml:space="preserve">Proje kapsamında </w:t>
      </w:r>
      <w:r w:rsidR="00397FA6">
        <w:rPr>
          <w:highlight w:val="yellow"/>
        </w:rPr>
        <w:t>24</w:t>
      </w:r>
      <w:r w:rsidR="009577F1">
        <w:t xml:space="preserve"> hafta boyunca devam edecek tüm çalışmaların sosyal etkisinin ölçülenmesi, gerekli ölçüm araçlarının belirlenmesi, takiplerinin yapılması ve proje sonunda sosyal etki raporunun hazırlanması için İzleme ve Değerlendirme Uzmanı istihdam edilecektir.</w:t>
      </w:r>
    </w:p>
    <w:p w:rsidR="002B1979" w:rsidRDefault="00395092" w:rsidP="002B1979">
      <w:pPr>
        <w:jc w:val="both"/>
      </w:pPr>
      <w:r>
        <w:t xml:space="preserve">Projenin </w:t>
      </w:r>
      <w:r w:rsidR="00397FA6" w:rsidRPr="00397FA6">
        <w:rPr>
          <w:highlight w:val="yellow"/>
        </w:rPr>
        <w:t xml:space="preserve">6 aylık </w:t>
      </w:r>
      <w:r w:rsidRPr="00397FA6">
        <w:rPr>
          <w:highlight w:val="yellow"/>
        </w:rPr>
        <w:t>süresince</w:t>
      </w:r>
      <w:r>
        <w:t xml:space="preserve"> bu çalışmaları devam ettirecek </w:t>
      </w:r>
      <w:r w:rsidR="009577F1">
        <w:t>İzleme ve Değerlendirme</w:t>
      </w:r>
      <w:r w:rsidR="002B1979">
        <w:t xml:space="preserve"> Uzmanından beklenen özellikler;</w:t>
      </w:r>
    </w:p>
    <w:p w:rsidR="002B1979" w:rsidRDefault="002B1979" w:rsidP="002B1979">
      <w:pPr>
        <w:pStyle w:val="ListeParagraf"/>
        <w:numPr>
          <w:ilvl w:val="0"/>
          <w:numId w:val="1"/>
        </w:numPr>
        <w:jc w:val="both"/>
        <w:rPr>
          <w:rFonts w:ascii="Calibri" w:eastAsia="Calibri" w:hAnsi="Calibri" w:cs="Calibri"/>
          <w:color w:val="000000" w:themeColor="text1"/>
        </w:rPr>
      </w:pPr>
      <w:r w:rsidRPr="1011FA2A">
        <w:rPr>
          <w:rFonts w:ascii="Calibri" w:eastAsia="Calibri" w:hAnsi="Calibri" w:cs="Calibri"/>
          <w:color w:val="000000" w:themeColor="text1"/>
        </w:rPr>
        <w:t>Üniversitelerin ilgili bölümlerinden lisans mezunu,</w:t>
      </w:r>
    </w:p>
    <w:p w:rsidR="002B1979" w:rsidRDefault="002B1979" w:rsidP="002B1979">
      <w:pPr>
        <w:pStyle w:val="ListeParagraf"/>
        <w:numPr>
          <w:ilvl w:val="0"/>
          <w:numId w:val="1"/>
        </w:numPr>
        <w:jc w:val="both"/>
        <w:rPr>
          <w:rFonts w:ascii="Calibri" w:eastAsia="Calibri" w:hAnsi="Calibri" w:cs="Calibri"/>
          <w:color w:val="000000" w:themeColor="text1"/>
        </w:rPr>
      </w:pPr>
      <w:r w:rsidRPr="1011FA2A">
        <w:rPr>
          <w:rFonts w:ascii="Calibri" w:eastAsia="Calibri" w:hAnsi="Calibri" w:cs="Calibri"/>
          <w:color w:val="000000" w:themeColor="text1"/>
        </w:rPr>
        <w:t>Benzer pozisyonda en az 5 yıl iş tecrübesine sahip,</w:t>
      </w:r>
    </w:p>
    <w:p w:rsidR="002B1979" w:rsidRPr="005F7569" w:rsidRDefault="002B1979" w:rsidP="002B1979">
      <w:pPr>
        <w:pStyle w:val="ListeParagraf"/>
        <w:numPr>
          <w:ilvl w:val="0"/>
          <w:numId w:val="1"/>
        </w:numPr>
        <w:jc w:val="both"/>
        <w:rPr>
          <w:rFonts w:ascii="Calibri" w:eastAsia="Calibri" w:hAnsi="Calibri" w:cs="Calibri"/>
          <w:color w:val="000000" w:themeColor="text1"/>
        </w:rPr>
      </w:pPr>
      <w:r w:rsidRPr="05965145">
        <w:rPr>
          <w:rFonts w:ascii="Calibri" w:eastAsia="Calibri" w:hAnsi="Calibri" w:cs="Calibri"/>
          <w:color w:val="000000" w:themeColor="text1"/>
        </w:rPr>
        <w:t>Sivil Toplum ve Gönü</w:t>
      </w:r>
      <w:r w:rsidR="00395092">
        <w:rPr>
          <w:rFonts w:ascii="Calibri" w:eastAsia="Calibri" w:hAnsi="Calibri" w:cs="Calibri"/>
          <w:color w:val="000000" w:themeColor="text1"/>
        </w:rPr>
        <w:t>l</w:t>
      </w:r>
      <w:r w:rsidRPr="05965145">
        <w:rPr>
          <w:rFonts w:ascii="Calibri" w:eastAsia="Calibri" w:hAnsi="Calibri" w:cs="Calibri"/>
          <w:color w:val="000000" w:themeColor="text1"/>
        </w:rPr>
        <w:t>lülük tecrübesine sahip,</w:t>
      </w:r>
    </w:p>
    <w:p w:rsidR="00395092" w:rsidRDefault="00395092" w:rsidP="00395092">
      <w:pPr>
        <w:pStyle w:val="ListeParagraf"/>
        <w:numPr>
          <w:ilvl w:val="0"/>
          <w:numId w:val="1"/>
        </w:numPr>
        <w:jc w:val="both"/>
        <w:rPr>
          <w:rFonts w:ascii="Calibri" w:eastAsia="Calibri" w:hAnsi="Calibri" w:cs="Calibri"/>
          <w:color w:val="000000" w:themeColor="text1"/>
        </w:rPr>
      </w:pPr>
      <w:r>
        <w:rPr>
          <w:rFonts w:ascii="Calibri" w:eastAsia="Calibri" w:hAnsi="Calibri" w:cs="Calibri"/>
          <w:color w:val="000000" w:themeColor="text1"/>
        </w:rPr>
        <w:t>Daha önce gençlerle eğitim gerçekleştirme deneyimine sahip,</w:t>
      </w:r>
    </w:p>
    <w:p w:rsidR="00395092" w:rsidRDefault="009577F1" w:rsidP="00395092">
      <w:pPr>
        <w:pStyle w:val="ListeParagraf"/>
        <w:numPr>
          <w:ilvl w:val="0"/>
          <w:numId w:val="1"/>
        </w:numPr>
        <w:jc w:val="both"/>
        <w:rPr>
          <w:rFonts w:ascii="Calibri" w:eastAsia="Calibri" w:hAnsi="Calibri" w:cs="Calibri"/>
          <w:color w:val="000000" w:themeColor="text1"/>
        </w:rPr>
      </w:pPr>
      <w:r>
        <w:rPr>
          <w:rFonts w:ascii="Calibri" w:eastAsia="Calibri" w:hAnsi="Calibri" w:cs="Calibri"/>
          <w:color w:val="000000" w:themeColor="text1"/>
        </w:rPr>
        <w:t xml:space="preserve">Ölçme araçlarına </w:t>
      </w:r>
      <w:proofErr w:type="gramStart"/>
      <w:r>
        <w:rPr>
          <w:rFonts w:ascii="Calibri" w:eastAsia="Calibri" w:hAnsi="Calibri" w:cs="Calibri"/>
          <w:color w:val="000000" w:themeColor="text1"/>
        </w:rPr>
        <w:t>hakim</w:t>
      </w:r>
      <w:proofErr w:type="gramEnd"/>
      <w:r>
        <w:rPr>
          <w:rFonts w:ascii="Calibri" w:eastAsia="Calibri" w:hAnsi="Calibri" w:cs="Calibri"/>
          <w:color w:val="000000" w:themeColor="text1"/>
        </w:rPr>
        <w:t>, projenin hedefleri doğrultusunda ölçme ve değerlendirme süreçlerini geliştirebilecek,</w:t>
      </w:r>
    </w:p>
    <w:p w:rsidR="00281A86" w:rsidRPr="00395092" w:rsidRDefault="00281A86" w:rsidP="00395092">
      <w:pPr>
        <w:pStyle w:val="ListeParagraf"/>
        <w:numPr>
          <w:ilvl w:val="0"/>
          <w:numId w:val="1"/>
        </w:numPr>
        <w:jc w:val="both"/>
        <w:rPr>
          <w:rFonts w:ascii="Calibri" w:eastAsia="Calibri" w:hAnsi="Calibri" w:cs="Calibri"/>
          <w:color w:val="000000" w:themeColor="text1"/>
        </w:rPr>
      </w:pPr>
      <w:r>
        <w:rPr>
          <w:rFonts w:ascii="Calibri" w:eastAsia="Calibri" w:hAnsi="Calibri" w:cs="Calibri"/>
          <w:color w:val="000000" w:themeColor="text1"/>
        </w:rPr>
        <w:t>Süreç takibi konusunda deneyimli,</w:t>
      </w:r>
    </w:p>
    <w:p w:rsidR="002B1979" w:rsidRDefault="002B1979" w:rsidP="002B1979">
      <w:pPr>
        <w:pStyle w:val="ListeParagraf"/>
        <w:numPr>
          <w:ilvl w:val="0"/>
          <w:numId w:val="1"/>
        </w:numPr>
        <w:jc w:val="both"/>
        <w:rPr>
          <w:rFonts w:ascii="Calibri" w:eastAsia="Calibri" w:hAnsi="Calibri" w:cs="Calibri"/>
          <w:color w:val="000000" w:themeColor="text1"/>
        </w:rPr>
      </w:pPr>
      <w:r w:rsidRPr="1011FA2A">
        <w:rPr>
          <w:rFonts w:ascii="Calibri" w:eastAsia="Calibri" w:hAnsi="Calibri" w:cs="Calibri"/>
          <w:color w:val="000000" w:themeColor="text1"/>
        </w:rPr>
        <w:lastRenderedPageBreak/>
        <w:t>Gençlik çalışması yaklaşımına sahip,</w:t>
      </w:r>
    </w:p>
    <w:p w:rsidR="002B1979" w:rsidRDefault="002B1979" w:rsidP="002B1979">
      <w:pPr>
        <w:pStyle w:val="ListeParagraf"/>
        <w:numPr>
          <w:ilvl w:val="0"/>
          <w:numId w:val="1"/>
        </w:numPr>
        <w:jc w:val="both"/>
        <w:rPr>
          <w:rFonts w:ascii="Calibri" w:eastAsia="Calibri" w:hAnsi="Calibri" w:cs="Calibri"/>
          <w:color w:val="000000" w:themeColor="text1"/>
        </w:rPr>
      </w:pPr>
      <w:r w:rsidRPr="1011FA2A">
        <w:rPr>
          <w:rFonts w:ascii="Calibri" w:eastAsia="Calibri" w:hAnsi="Calibri" w:cs="Calibri"/>
          <w:color w:val="000000" w:themeColor="text1"/>
        </w:rPr>
        <w:t>Organizasyon becerisine sahip,</w:t>
      </w:r>
    </w:p>
    <w:p w:rsidR="002B1979" w:rsidRDefault="002B1979" w:rsidP="002B1979">
      <w:pPr>
        <w:pStyle w:val="ListeParagraf"/>
        <w:numPr>
          <w:ilvl w:val="0"/>
          <w:numId w:val="1"/>
        </w:numPr>
        <w:jc w:val="both"/>
        <w:rPr>
          <w:rFonts w:ascii="Calibri" w:eastAsia="Calibri" w:hAnsi="Calibri" w:cs="Calibri"/>
          <w:color w:val="000000" w:themeColor="text1"/>
        </w:rPr>
      </w:pPr>
      <w:r w:rsidRPr="1011FA2A">
        <w:rPr>
          <w:rFonts w:ascii="Calibri" w:eastAsia="Calibri" w:hAnsi="Calibri" w:cs="Calibri"/>
          <w:color w:val="000000" w:themeColor="text1"/>
        </w:rPr>
        <w:t>İletişimi kuvvetli,</w:t>
      </w:r>
    </w:p>
    <w:p w:rsidR="002B1979" w:rsidRDefault="002B1979" w:rsidP="002B1979">
      <w:pPr>
        <w:pStyle w:val="ListeParagraf"/>
        <w:numPr>
          <w:ilvl w:val="0"/>
          <w:numId w:val="1"/>
        </w:numPr>
        <w:jc w:val="both"/>
        <w:rPr>
          <w:rFonts w:ascii="Calibri" w:eastAsia="Calibri" w:hAnsi="Calibri" w:cs="Calibri"/>
          <w:color w:val="000000" w:themeColor="text1"/>
        </w:rPr>
      </w:pPr>
      <w:r w:rsidRPr="1011FA2A">
        <w:rPr>
          <w:rFonts w:ascii="Calibri" w:eastAsia="Calibri" w:hAnsi="Calibri" w:cs="Calibri"/>
          <w:color w:val="000000" w:themeColor="text1"/>
        </w:rPr>
        <w:t>Ekip çalışmasına yatkın,</w:t>
      </w:r>
    </w:p>
    <w:p w:rsidR="002B1979" w:rsidRDefault="002B1979" w:rsidP="002B1979">
      <w:pPr>
        <w:pStyle w:val="ListeParagraf"/>
        <w:numPr>
          <w:ilvl w:val="0"/>
          <w:numId w:val="1"/>
        </w:numPr>
        <w:jc w:val="both"/>
        <w:rPr>
          <w:rFonts w:ascii="Calibri" w:eastAsia="Calibri" w:hAnsi="Calibri" w:cs="Calibri"/>
          <w:color w:val="000000" w:themeColor="text1"/>
        </w:rPr>
      </w:pPr>
      <w:r w:rsidRPr="1011FA2A">
        <w:rPr>
          <w:rFonts w:ascii="Calibri" w:eastAsia="Calibri" w:hAnsi="Calibri" w:cs="Calibri"/>
          <w:color w:val="000000" w:themeColor="text1"/>
        </w:rPr>
        <w:t>Çok yönlü çalışma becerisi olan ve iş takibi kuvvetli, yenilikçi</w:t>
      </w:r>
    </w:p>
    <w:p w:rsidR="002B1979" w:rsidRDefault="002B1979" w:rsidP="002B1979">
      <w:pPr>
        <w:pStyle w:val="ListeParagraf"/>
        <w:numPr>
          <w:ilvl w:val="0"/>
          <w:numId w:val="1"/>
        </w:numPr>
        <w:jc w:val="both"/>
        <w:rPr>
          <w:rFonts w:ascii="Calibri" w:eastAsia="Calibri" w:hAnsi="Calibri" w:cs="Calibri"/>
          <w:color w:val="000000" w:themeColor="text1"/>
        </w:rPr>
      </w:pPr>
      <w:r w:rsidRPr="1011FA2A">
        <w:rPr>
          <w:rFonts w:ascii="Calibri" w:eastAsia="Calibri" w:hAnsi="Calibri" w:cs="Calibri"/>
          <w:color w:val="000000" w:themeColor="text1"/>
        </w:rPr>
        <w:t>Analitik düşünme becerisi ve çözüm odaklı yaklaşım,</w:t>
      </w:r>
    </w:p>
    <w:p w:rsidR="002B1979" w:rsidRDefault="002B1979" w:rsidP="002B1979">
      <w:pPr>
        <w:pStyle w:val="ListeParagraf"/>
        <w:numPr>
          <w:ilvl w:val="0"/>
          <w:numId w:val="1"/>
        </w:numPr>
        <w:jc w:val="both"/>
        <w:rPr>
          <w:rFonts w:ascii="Calibri" w:eastAsia="Calibri" w:hAnsi="Calibri" w:cs="Calibri"/>
          <w:color w:val="000000" w:themeColor="text1"/>
        </w:rPr>
      </w:pPr>
      <w:r w:rsidRPr="1011FA2A">
        <w:rPr>
          <w:rFonts w:ascii="Calibri" w:eastAsia="Calibri" w:hAnsi="Calibri" w:cs="Calibri"/>
          <w:color w:val="000000" w:themeColor="text1"/>
        </w:rPr>
        <w:t>İyi derecede İngilizce bilgisine sahip,</w:t>
      </w:r>
    </w:p>
    <w:p w:rsidR="002B1979" w:rsidRDefault="002B1979" w:rsidP="002B1979">
      <w:pPr>
        <w:pStyle w:val="ListeParagraf"/>
        <w:numPr>
          <w:ilvl w:val="0"/>
          <w:numId w:val="1"/>
        </w:numPr>
        <w:jc w:val="both"/>
        <w:rPr>
          <w:rFonts w:ascii="Calibri" w:eastAsia="Calibri" w:hAnsi="Calibri" w:cs="Calibri"/>
          <w:color w:val="000000" w:themeColor="text1"/>
        </w:rPr>
      </w:pPr>
      <w:r w:rsidRPr="1011FA2A">
        <w:rPr>
          <w:rFonts w:ascii="Calibri" w:eastAsia="Calibri" w:hAnsi="Calibri" w:cs="Calibri"/>
          <w:color w:val="000000" w:themeColor="text1"/>
        </w:rPr>
        <w:t>MS Office vb. programları iyi kullanan,</w:t>
      </w:r>
    </w:p>
    <w:p w:rsidR="002B1979" w:rsidRDefault="002B1979" w:rsidP="002B1979">
      <w:pPr>
        <w:pStyle w:val="ListeParagraf"/>
        <w:numPr>
          <w:ilvl w:val="0"/>
          <w:numId w:val="1"/>
        </w:numPr>
        <w:jc w:val="both"/>
        <w:rPr>
          <w:rFonts w:ascii="Calibri" w:eastAsia="Calibri" w:hAnsi="Calibri" w:cs="Calibri"/>
          <w:color w:val="000000" w:themeColor="text1"/>
        </w:rPr>
      </w:pPr>
      <w:r w:rsidRPr="1011FA2A">
        <w:rPr>
          <w:rFonts w:ascii="Calibri" w:eastAsia="Calibri" w:hAnsi="Calibri" w:cs="Calibri"/>
          <w:color w:val="000000" w:themeColor="text1"/>
        </w:rPr>
        <w:t>Erkek adaylar için askerlik hizmetini gerçekleştirmiş,</w:t>
      </w:r>
    </w:p>
    <w:p w:rsidR="002B1979" w:rsidRDefault="00C2674D" w:rsidP="002B1979">
      <w:pPr>
        <w:pStyle w:val="ListeParagraf"/>
        <w:numPr>
          <w:ilvl w:val="0"/>
          <w:numId w:val="1"/>
        </w:numPr>
        <w:jc w:val="both"/>
        <w:rPr>
          <w:rFonts w:ascii="Calibri" w:eastAsia="Calibri" w:hAnsi="Calibri" w:cs="Calibri"/>
          <w:color w:val="000000" w:themeColor="text1"/>
        </w:rPr>
      </w:pPr>
      <w:r>
        <w:rPr>
          <w:rFonts w:ascii="Calibri" w:eastAsia="Calibri" w:hAnsi="Calibri" w:cs="Calibri"/>
          <w:color w:val="000000" w:themeColor="text1"/>
        </w:rPr>
        <w:t>Farklı şehirlerde gerçekleşecek</w:t>
      </w:r>
      <w:r w:rsidR="00395092">
        <w:rPr>
          <w:rFonts w:ascii="Calibri" w:eastAsia="Calibri" w:hAnsi="Calibri" w:cs="Calibri"/>
          <w:color w:val="000000" w:themeColor="text1"/>
        </w:rPr>
        <w:t xml:space="preserve"> yüz yüze eğitim</w:t>
      </w:r>
      <w:r w:rsidR="00281A86">
        <w:rPr>
          <w:rFonts w:ascii="Calibri" w:eastAsia="Calibri" w:hAnsi="Calibri" w:cs="Calibri"/>
          <w:color w:val="000000" w:themeColor="text1"/>
        </w:rPr>
        <w:t>ler</w:t>
      </w:r>
      <w:r w:rsidR="00395092">
        <w:rPr>
          <w:rFonts w:ascii="Calibri" w:eastAsia="Calibri" w:hAnsi="Calibri" w:cs="Calibri"/>
          <w:color w:val="000000" w:themeColor="text1"/>
        </w:rPr>
        <w:t>e tam zamanlı olarak katılabilecek</w:t>
      </w:r>
      <w:r w:rsidR="00281A86">
        <w:rPr>
          <w:rFonts w:ascii="Calibri" w:eastAsia="Calibri" w:hAnsi="Calibri" w:cs="Calibri"/>
          <w:color w:val="000000" w:themeColor="text1"/>
        </w:rPr>
        <w:t xml:space="preserve"> ve eğitim anında gözlem yapabilecek,</w:t>
      </w:r>
    </w:p>
    <w:p w:rsidR="002B1979" w:rsidRDefault="002B1979" w:rsidP="002B1979">
      <w:pPr>
        <w:pStyle w:val="ListeParagraf"/>
        <w:numPr>
          <w:ilvl w:val="0"/>
          <w:numId w:val="1"/>
        </w:numPr>
        <w:jc w:val="both"/>
        <w:rPr>
          <w:rFonts w:ascii="Calibri" w:eastAsia="Calibri" w:hAnsi="Calibri" w:cs="Calibri"/>
          <w:color w:val="000000" w:themeColor="text1"/>
        </w:rPr>
      </w:pPr>
      <w:r w:rsidRPr="05965145">
        <w:rPr>
          <w:rFonts w:ascii="Calibri" w:eastAsia="Calibri" w:hAnsi="Calibri" w:cs="Calibri"/>
          <w:color w:val="000000" w:themeColor="text1"/>
        </w:rPr>
        <w:t>Seyahat engeli bulunmayan.</w:t>
      </w:r>
    </w:p>
    <w:p w:rsidR="002B1979" w:rsidRDefault="002B1979" w:rsidP="002B1979">
      <w:pPr>
        <w:jc w:val="both"/>
        <w:rPr>
          <w:rFonts w:ascii="Calibri" w:eastAsia="Calibri" w:hAnsi="Calibri" w:cs="Calibri"/>
          <w:color w:val="000000" w:themeColor="text1"/>
        </w:rPr>
      </w:pPr>
    </w:p>
    <w:p w:rsidR="0073664E" w:rsidRDefault="0073664E" w:rsidP="002B1979">
      <w:pPr>
        <w:jc w:val="both"/>
        <w:rPr>
          <w:rFonts w:eastAsiaTheme="minorEastAsia"/>
          <w:b/>
          <w:bCs/>
          <w:color w:val="000000" w:themeColor="text1"/>
        </w:rPr>
      </w:pPr>
    </w:p>
    <w:p w:rsidR="002B1979" w:rsidRDefault="002B1979" w:rsidP="002B1979">
      <w:pPr>
        <w:jc w:val="both"/>
        <w:rPr>
          <w:rFonts w:eastAsiaTheme="minorEastAsia"/>
          <w:b/>
          <w:bCs/>
          <w:color w:val="000000" w:themeColor="text1"/>
        </w:rPr>
      </w:pPr>
      <w:r w:rsidRPr="05965145">
        <w:rPr>
          <w:rFonts w:eastAsiaTheme="minorEastAsia"/>
          <w:b/>
          <w:bCs/>
          <w:color w:val="000000" w:themeColor="text1"/>
        </w:rPr>
        <w:t>Şartlar ve Koşullar</w:t>
      </w:r>
    </w:p>
    <w:p w:rsidR="002B1979" w:rsidRDefault="002B1979" w:rsidP="002B1979">
      <w:pPr>
        <w:jc w:val="both"/>
        <w:rPr>
          <w:rFonts w:eastAsiaTheme="minorEastAsia"/>
          <w:color w:val="000000" w:themeColor="text1"/>
        </w:rPr>
      </w:pPr>
      <w:r w:rsidRPr="05965145">
        <w:rPr>
          <w:rFonts w:eastAsiaTheme="minorEastAsia"/>
          <w:color w:val="000000" w:themeColor="text1"/>
        </w:rPr>
        <w:t xml:space="preserve">· CV ile birlikte </w:t>
      </w:r>
      <w:r w:rsidRPr="05965145">
        <w:rPr>
          <w:rFonts w:eastAsiaTheme="minorEastAsia"/>
          <w:color w:val="000000" w:themeColor="text1"/>
          <w:u w:val="single"/>
        </w:rPr>
        <w:t>teklif belgeleri imzalı</w:t>
      </w:r>
      <w:r w:rsidRPr="05965145">
        <w:rPr>
          <w:rFonts w:eastAsiaTheme="minorEastAsia"/>
          <w:color w:val="000000" w:themeColor="text1"/>
        </w:rPr>
        <w:t xml:space="preserve"> olarak gönderilmelidir. Teklifler yukarıda belirtilen iş kalemleri ve süreçler üzerinden günlük net olarak TL bazında verilecektir.</w:t>
      </w:r>
    </w:p>
    <w:p w:rsidR="002B1979" w:rsidRDefault="002B1979" w:rsidP="002B1979">
      <w:pPr>
        <w:jc w:val="both"/>
        <w:rPr>
          <w:rFonts w:eastAsiaTheme="minorEastAsia"/>
          <w:color w:val="000000" w:themeColor="text1"/>
        </w:rPr>
      </w:pPr>
      <w:r w:rsidRPr="05965145">
        <w:rPr>
          <w:rFonts w:eastAsiaTheme="minorEastAsia"/>
          <w:color w:val="000000" w:themeColor="text1"/>
        </w:rPr>
        <w:t>· Teklif sahibi/kişi kurum kendi adına fatura ya da serbest meslek makbuzu kesebilmelidir. Teklif mektubuna bununla ilgili mutlaka not düşülmelidir.</w:t>
      </w:r>
    </w:p>
    <w:p w:rsidR="00482F6B" w:rsidRDefault="002B1979" w:rsidP="00482F6B">
      <w:pPr>
        <w:jc w:val="both"/>
        <w:rPr>
          <w:rFonts w:eastAsiaTheme="minorEastAsia"/>
          <w:color w:val="000000" w:themeColor="text1"/>
        </w:rPr>
      </w:pPr>
      <w:r w:rsidRPr="05965145">
        <w:rPr>
          <w:rFonts w:eastAsiaTheme="minorEastAsia"/>
          <w:color w:val="000000" w:themeColor="text1"/>
        </w:rPr>
        <w:t>· Bu şartları sağlamayan adaylar değerlendirmeye alınmayacaktır.</w:t>
      </w:r>
    </w:p>
    <w:p w:rsidR="00482F6B" w:rsidRPr="00482F6B" w:rsidRDefault="002B1979" w:rsidP="00482F6B">
      <w:pPr>
        <w:jc w:val="both"/>
        <w:rPr>
          <w:rFonts w:eastAsiaTheme="minorEastAsia"/>
          <w:color w:val="000000" w:themeColor="text1"/>
        </w:rPr>
      </w:pPr>
      <w:r w:rsidRPr="05965145">
        <w:rPr>
          <w:rFonts w:eastAsiaTheme="minorEastAsia"/>
          <w:color w:val="000000" w:themeColor="text1"/>
        </w:rPr>
        <w:t xml:space="preserve">CV ile birlikte tekliflerin </w:t>
      </w:r>
      <w:r w:rsidR="00482F6B" w:rsidRPr="00482F6B">
        <w:rPr>
          <w:rFonts w:eastAsiaTheme="minorEastAsia"/>
          <w:color w:val="000000" w:themeColor="text1"/>
        </w:rPr>
        <w:t>11</w:t>
      </w:r>
      <w:r w:rsidR="00397FA6" w:rsidRPr="00482F6B">
        <w:rPr>
          <w:rFonts w:eastAsiaTheme="minorEastAsia"/>
          <w:color w:val="000000" w:themeColor="text1"/>
        </w:rPr>
        <w:t>.</w:t>
      </w:r>
      <w:r w:rsidR="00482F6B" w:rsidRPr="00482F6B">
        <w:rPr>
          <w:rFonts w:eastAsiaTheme="minorEastAsia"/>
          <w:color w:val="000000" w:themeColor="text1"/>
        </w:rPr>
        <w:t>03.2025</w:t>
      </w:r>
      <w:r w:rsidR="00173200" w:rsidRPr="05965145">
        <w:rPr>
          <w:rFonts w:eastAsiaTheme="minorEastAsia"/>
          <w:color w:val="000000" w:themeColor="text1"/>
        </w:rPr>
        <w:t xml:space="preserve"> </w:t>
      </w:r>
      <w:r w:rsidR="00287DB4">
        <w:rPr>
          <w:rFonts w:eastAsiaTheme="minorEastAsia"/>
          <w:color w:val="000000" w:themeColor="text1"/>
        </w:rPr>
        <w:t>17:00’a</w:t>
      </w:r>
      <w:bookmarkStart w:id="0" w:name="_GoBack"/>
      <w:bookmarkEnd w:id="0"/>
      <w:r w:rsidRPr="05965145">
        <w:rPr>
          <w:rFonts w:eastAsiaTheme="minorEastAsia"/>
          <w:color w:val="000000" w:themeColor="text1"/>
        </w:rPr>
        <w:t xml:space="preserve"> kadar </w:t>
      </w:r>
      <w:hyperlink r:id="rId7" w:history="1">
        <w:r w:rsidR="00482F6B" w:rsidRPr="00482F6B">
          <w:rPr>
            <w:rFonts w:eastAsiaTheme="minorEastAsia"/>
            <w:color w:val="000000" w:themeColor="text1"/>
          </w:rPr>
          <w:t>satin.alma@tog.org.tr</w:t>
        </w:r>
      </w:hyperlink>
      <w:r w:rsidR="00482F6B" w:rsidRPr="00482F6B">
        <w:rPr>
          <w:rFonts w:eastAsiaTheme="minorEastAsia"/>
          <w:color w:val="000000" w:themeColor="text1"/>
        </w:rPr>
        <w:t xml:space="preserve"> ve eren.korkmaz@tog.org.tr mail adreslerine gönderilmesi gerekmektedir.</w:t>
      </w:r>
    </w:p>
    <w:p w:rsidR="002B1979" w:rsidRDefault="002B1979" w:rsidP="002B1979">
      <w:pPr>
        <w:jc w:val="both"/>
        <w:rPr>
          <w:rFonts w:eastAsiaTheme="minorEastAsia"/>
          <w:color w:val="000000" w:themeColor="text1"/>
        </w:rPr>
      </w:pPr>
    </w:p>
    <w:sectPr w:rsidR="002B1979" w:rsidSect="00206D83">
      <w:headerReference w:type="default" r:id="rId8"/>
      <w:foot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74A5" w:rsidRDefault="00B574A5" w:rsidP="00206D83">
      <w:pPr>
        <w:spacing w:after="0" w:line="240" w:lineRule="auto"/>
      </w:pPr>
      <w:r>
        <w:separator/>
      </w:r>
    </w:p>
  </w:endnote>
  <w:endnote w:type="continuationSeparator" w:id="0">
    <w:p w:rsidR="00B574A5" w:rsidRDefault="00B574A5" w:rsidP="00206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D83" w:rsidRDefault="00206D83">
    <w:pPr>
      <w:pStyle w:val="AltBilgi"/>
    </w:pPr>
    <w:r>
      <w:rPr>
        <w:noProof/>
      </w:rPr>
      <w:drawing>
        <wp:anchor distT="0" distB="0" distL="114300" distR="114300" simplePos="0" relativeHeight="251661312" behindDoc="1" locked="0" layoutInCell="1" allowOverlap="1" wp14:anchorId="1BFE58D6" wp14:editId="07A2D1AD">
          <wp:simplePos x="0" y="0"/>
          <wp:positionH relativeFrom="page">
            <wp:align>right</wp:align>
          </wp:positionH>
          <wp:positionV relativeFrom="paragraph">
            <wp:posOffset>-488950</wp:posOffset>
          </wp:positionV>
          <wp:extent cx="1295400" cy="129540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74A5" w:rsidRDefault="00B574A5" w:rsidP="00206D83">
      <w:pPr>
        <w:spacing w:after="0" w:line="240" w:lineRule="auto"/>
      </w:pPr>
      <w:r>
        <w:separator/>
      </w:r>
    </w:p>
  </w:footnote>
  <w:footnote w:type="continuationSeparator" w:id="0">
    <w:p w:rsidR="00B574A5" w:rsidRDefault="00B574A5" w:rsidP="00206D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D83" w:rsidRDefault="00206D83">
    <w:pPr>
      <w:pStyle w:val="stBilgi"/>
    </w:pPr>
    <w:r>
      <w:rPr>
        <w:noProof/>
      </w:rPr>
      <w:drawing>
        <wp:anchor distT="0" distB="0" distL="114300" distR="114300" simplePos="0" relativeHeight="251659264" behindDoc="1" locked="0" layoutInCell="1" allowOverlap="1" wp14:anchorId="1BFE58D6" wp14:editId="07A2D1AD">
          <wp:simplePos x="0" y="0"/>
          <wp:positionH relativeFrom="column">
            <wp:posOffset>-679450</wp:posOffset>
          </wp:positionH>
          <wp:positionV relativeFrom="paragraph">
            <wp:posOffset>-591185</wp:posOffset>
          </wp:positionV>
          <wp:extent cx="1295400" cy="129540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3E3B25"/>
    <w:multiLevelType w:val="hybridMultilevel"/>
    <w:tmpl w:val="7FCAE832"/>
    <w:lvl w:ilvl="0" w:tplc="7AE28C76">
      <w:start w:val="1"/>
      <w:numFmt w:val="bullet"/>
      <w:lvlText w:val="•"/>
      <w:lvlJc w:val="left"/>
      <w:pPr>
        <w:tabs>
          <w:tab w:val="num" w:pos="720"/>
        </w:tabs>
        <w:ind w:left="720" w:hanging="360"/>
      </w:pPr>
      <w:rPr>
        <w:rFonts w:ascii="Arial" w:hAnsi="Arial" w:hint="default"/>
      </w:rPr>
    </w:lvl>
    <w:lvl w:ilvl="1" w:tplc="F47E1C22">
      <w:start w:val="1"/>
      <w:numFmt w:val="bullet"/>
      <w:lvlText w:val="•"/>
      <w:lvlJc w:val="left"/>
      <w:pPr>
        <w:tabs>
          <w:tab w:val="num" w:pos="1440"/>
        </w:tabs>
        <w:ind w:left="1440" w:hanging="360"/>
      </w:pPr>
      <w:rPr>
        <w:rFonts w:ascii="Arial" w:hAnsi="Arial" w:hint="default"/>
      </w:rPr>
    </w:lvl>
    <w:lvl w:ilvl="2" w:tplc="84AE9520" w:tentative="1">
      <w:start w:val="1"/>
      <w:numFmt w:val="bullet"/>
      <w:lvlText w:val="•"/>
      <w:lvlJc w:val="left"/>
      <w:pPr>
        <w:tabs>
          <w:tab w:val="num" w:pos="2160"/>
        </w:tabs>
        <w:ind w:left="2160" w:hanging="360"/>
      </w:pPr>
      <w:rPr>
        <w:rFonts w:ascii="Arial" w:hAnsi="Arial" w:hint="default"/>
      </w:rPr>
    </w:lvl>
    <w:lvl w:ilvl="3" w:tplc="9A5E6CFA" w:tentative="1">
      <w:start w:val="1"/>
      <w:numFmt w:val="bullet"/>
      <w:lvlText w:val="•"/>
      <w:lvlJc w:val="left"/>
      <w:pPr>
        <w:tabs>
          <w:tab w:val="num" w:pos="2880"/>
        </w:tabs>
        <w:ind w:left="2880" w:hanging="360"/>
      </w:pPr>
      <w:rPr>
        <w:rFonts w:ascii="Arial" w:hAnsi="Arial" w:hint="default"/>
      </w:rPr>
    </w:lvl>
    <w:lvl w:ilvl="4" w:tplc="1C4624EE" w:tentative="1">
      <w:start w:val="1"/>
      <w:numFmt w:val="bullet"/>
      <w:lvlText w:val="•"/>
      <w:lvlJc w:val="left"/>
      <w:pPr>
        <w:tabs>
          <w:tab w:val="num" w:pos="3600"/>
        </w:tabs>
        <w:ind w:left="3600" w:hanging="360"/>
      </w:pPr>
      <w:rPr>
        <w:rFonts w:ascii="Arial" w:hAnsi="Arial" w:hint="default"/>
      </w:rPr>
    </w:lvl>
    <w:lvl w:ilvl="5" w:tplc="349470A0" w:tentative="1">
      <w:start w:val="1"/>
      <w:numFmt w:val="bullet"/>
      <w:lvlText w:val="•"/>
      <w:lvlJc w:val="left"/>
      <w:pPr>
        <w:tabs>
          <w:tab w:val="num" w:pos="4320"/>
        </w:tabs>
        <w:ind w:left="4320" w:hanging="360"/>
      </w:pPr>
      <w:rPr>
        <w:rFonts w:ascii="Arial" w:hAnsi="Arial" w:hint="default"/>
      </w:rPr>
    </w:lvl>
    <w:lvl w:ilvl="6" w:tplc="4AE2352E" w:tentative="1">
      <w:start w:val="1"/>
      <w:numFmt w:val="bullet"/>
      <w:lvlText w:val="•"/>
      <w:lvlJc w:val="left"/>
      <w:pPr>
        <w:tabs>
          <w:tab w:val="num" w:pos="5040"/>
        </w:tabs>
        <w:ind w:left="5040" w:hanging="360"/>
      </w:pPr>
      <w:rPr>
        <w:rFonts w:ascii="Arial" w:hAnsi="Arial" w:hint="default"/>
      </w:rPr>
    </w:lvl>
    <w:lvl w:ilvl="7" w:tplc="B4A6D99E" w:tentative="1">
      <w:start w:val="1"/>
      <w:numFmt w:val="bullet"/>
      <w:lvlText w:val="•"/>
      <w:lvlJc w:val="left"/>
      <w:pPr>
        <w:tabs>
          <w:tab w:val="num" w:pos="5760"/>
        </w:tabs>
        <w:ind w:left="5760" w:hanging="360"/>
      </w:pPr>
      <w:rPr>
        <w:rFonts w:ascii="Arial" w:hAnsi="Arial" w:hint="default"/>
      </w:rPr>
    </w:lvl>
    <w:lvl w:ilvl="8" w:tplc="12E411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F811543"/>
    <w:multiLevelType w:val="hybridMultilevel"/>
    <w:tmpl w:val="CB32ECC2"/>
    <w:lvl w:ilvl="0" w:tplc="7038B306">
      <w:start w:val="1"/>
      <w:numFmt w:val="bullet"/>
      <w:lvlText w:val="•"/>
      <w:lvlJc w:val="left"/>
      <w:pPr>
        <w:tabs>
          <w:tab w:val="num" w:pos="720"/>
        </w:tabs>
        <w:ind w:left="720" w:hanging="360"/>
      </w:pPr>
      <w:rPr>
        <w:rFonts w:ascii="Arial" w:hAnsi="Arial" w:hint="default"/>
      </w:rPr>
    </w:lvl>
    <w:lvl w:ilvl="1" w:tplc="5C98AE60">
      <w:start w:val="1"/>
      <w:numFmt w:val="bullet"/>
      <w:lvlText w:val="•"/>
      <w:lvlJc w:val="left"/>
      <w:pPr>
        <w:tabs>
          <w:tab w:val="num" w:pos="1440"/>
        </w:tabs>
        <w:ind w:left="1440" w:hanging="360"/>
      </w:pPr>
      <w:rPr>
        <w:rFonts w:ascii="Arial" w:hAnsi="Arial" w:hint="default"/>
      </w:rPr>
    </w:lvl>
    <w:lvl w:ilvl="2" w:tplc="44909CB8" w:tentative="1">
      <w:start w:val="1"/>
      <w:numFmt w:val="bullet"/>
      <w:lvlText w:val="•"/>
      <w:lvlJc w:val="left"/>
      <w:pPr>
        <w:tabs>
          <w:tab w:val="num" w:pos="2160"/>
        </w:tabs>
        <w:ind w:left="2160" w:hanging="360"/>
      </w:pPr>
      <w:rPr>
        <w:rFonts w:ascii="Arial" w:hAnsi="Arial" w:hint="default"/>
      </w:rPr>
    </w:lvl>
    <w:lvl w:ilvl="3" w:tplc="C960DD78" w:tentative="1">
      <w:start w:val="1"/>
      <w:numFmt w:val="bullet"/>
      <w:lvlText w:val="•"/>
      <w:lvlJc w:val="left"/>
      <w:pPr>
        <w:tabs>
          <w:tab w:val="num" w:pos="2880"/>
        </w:tabs>
        <w:ind w:left="2880" w:hanging="360"/>
      </w:pPr>
      <w:rPr>
        <w:rFonts w:ascii="Arial" w:hAnsi="Arial" w:hint="default"/>
      </w:rPr>
    </w:lvl>
    <w:lvl w:ilvl="4" w:tplc="D8E8D860" w:tentative="1">
      <w:start w:val="1"/>
      <w:numFmt w:val="bullet"/>
      <w:lvlText w:val="•"/>
      <w:lvlJc w:val="left"/>
      <w:pPr>
        <w:tabs>
          <w:tab w:val="num" w:pos="3600"/>
        </w:tabs>
        <w:ind w:left="3600" w:hanging="360"/>
      </w:pPr>
      <w:rPr>
        <w:rFonts w:ascii="Arial" w:hAnsi="Arial" w:hint="default"/>
      </w:rPr>
    </w:lvl>
    <w:lvl w:ilvl="5" w:tplc="6A76C56C" w:tentative="1">
      <w:start w:val="1"/>
      <w:numFmt w:val="bullet"/>
      <w:lvlText w:val="•"/>
      <w:lvlJc w:val="left"/>
      <w:pPr>
        <w:tabs>
          <w:tab w:val="num" w:pos="4320"/>
        </w:tabs>
        <w:ind w:left="4320" w:hanging="360"/>
      </w:pPr>
      <w:rPr>
        <w:rFonts w:ascii="Arial" w:hAnsi="Arial" w:hint="default"/>
      </w:rPr>
    </w:lvl>
    <w:lvl w:ilvl="6" w:tplc="3E4A2FE0" w:tentative="1">
      <w:start w:val="1"/>
      <w:numFmt w:val="bullet"/>
      <w:lvlText w:val="•"/>
      <w:lvlJc w:val="left"/>
      <w:pPr>
        <w:tabs>
          <w:tab w:val="num" w:pos="5040"/>
        </w:tabs>
        <w:ind w:left="5040" w:hanging="360"/>
      </w:pPr>
      <w:rPr>
        <w:rFonts w:ascii="Arial" w:hAnsi="Arial" w:hint="default"/>
      </w:rPr>
    </w:lvl>
    <w:lvl w:ilvl="7" w:tplc="EC38C042" w:tentative="1">
      <w:start w:val="1"/>
      <w:numFmt w:val="bullet"/>
      <w:lvlText w:val="•"/>
      <w:lvlJc w:val="left"/>
      <w:pPr>
        <w:tabs>
          <w:tab w:val="num" w:pos="5760"/>
        </w:tabs>
        <w:ind w:left="5760" w:hanging="360"/>
      </w:pPr>
      <w:rPr>
        <w:rFonts w:ascii="Arial" w:hAnsi="Arial" w:hint="default"/>
      </w:rPr>
    </w:lvl>
    <w:lvl w:ilvl="8" w:tplc="4358D90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37C26C2"/>
    <w:multiLevelType w:val="hybridMultilevel"/>
    <w:tmpl w:val="33FE17C4"/>
    <w:lvl w:ilvl="0" w:tplc="40EC16BA">
      <w:start w:val="1"/>
      <w:numFmt w:val="bullet"/>
      <w:lvlText w:val="•"/>
      <w:lvlJc w:val="left"/>
      <w:pPr>
        <w:tabs>
          <w:tab w:val="num" w:pos="720"/>
        </w:tabs>
        <w:ind w:left="720" w:hanging="360"/>
      </w:pPr>
      <w:rPr>
        <w:rFonts w:ascii="Arial" w:hAnsi="Arial" w:hint="default"/>
      </w:rPr>
    </w:lvl>
    <w:lvl w:ilvl="1" w:tplc="220CAE5A">
      <w:start w:val="1"/>
      <w:numFmt w:val="bullet"/>
      <w:lvlText w:val="•"/>
      <w:lvlJc w:val="left"/>
      <w:pPr>
        <w:tabs>
          <w:tab w:val="num" w:pos="1440"/>
        </w:tabs>
        <w:ind w:left="1440" w:hanging="360"/>
      </w:pPr>
      <w:rPr>
        <w:rFonts w:ascii="Arial" w:hAnsi="Arial" w:hint="default"/>
      </w:rPr>
    </w:lvl>
    <w:lvl w:ilvl="2" w:tplc="4D9E264A" w:tentative="1">
      <w:start w:val="1"/>
      <w:numFmt w:val="bullet"/>
      <w:lvlText w:val="•"/>
      <w:lvlJc w:val="left"/>
      <w:pPr>
        <w:tabs>
          <w:tab w:val="num" w:pos="2160"/>
        </w:tabs>
        <w:ind w:left="2160" w:hanging="360"/>
      </w:pPr>
      <w:rPr>
        <w:rFonts w:ascii="Arial" w:hAnsi="Arial" w:hint="default"/>
      </w:rPr>
    </w:lvl>
    <w:lvl w:ilvl="3" w:tplc="700279BE" w:tentative="1">
      <w:start w:val="1"/>
      <w:numFmt w:val="bullet"/>
      <w:lvlText w:val="•"/>
      <w:lvlJc w:val="left"/>
      <w:pPr>
        <w:tabs>
          <w:tab w:val="num" w:pos="2880"/>
        </w:tabs>
        <w:ind w:left="2880" w:hanging="360"/>
      </w:pPr>
      <w:rPr>
        <w:rFonts w:ascii="Arial" w:hAnsi="Arial" w:hint="default"/>
      </w:rPr>
    </w:lvl>
    <w:lvl w:ilvl="4" w:tplc="E80EF52C" w:tentative="1">
      <w:start w:val="1"/>
      <w:numFmt w:val="bullet"/>
      <w:lvlText w:val="•"/>
      <w:lvlJc w:val="left"/>
      <w:pPr>
        <w:tabs>
          <w:tab w:val="num" w:pos="3600"/>
        </w:tabs>
        <w:ind w:left="3600" w:hanging="360"/>
      </w:pPr>
      <w:rPr>
        <w:rFonts w:ascii="Arial" w:hAnsi="Arial" w:hint="default"/>
      </w:rPr>
    </w:lvl>
    <w:lvl w:ilvl="5" w:tplc="4964FB8E" w:tentative="1">
      <w:start w:val="1"/>
      <w:numFmt w:val="bullet"/>
      <w:lvlText w:val="•"/>
      <w:lvlJc w:val="left"/>
      <w:pPr>
        <w:tabs>
          <w:tab w:val="num" w:pos="4320"/>
        </w:tabs>
        <w:ind w:left="4320" w:hanging="360"/>
      </w:pPr>
      <w:rPr>
        <w:rFonts w:ascii="Arial" w:hAnsi="Arial" w:hint="default"/>
      </w:rPr>
    </w:lvl>
    <w:lvl w:ilvl="6" w:tplc="3C723A04" w:tentative="1">
      <w:start w:val="1"/>
      <w:numFmt w:val="bullet"/>
      <w:lvlText w:val="•"/>
      <w:lvlJc w:val="left"/>
      <w:pPr>
        <w:tabs>
          <w:tab w:val="num" w:pos="5040"/>
        </w:tabs>
        <w:ind w:left="5040" w:hanging="360"/>
      </w:pPr>
      <w:rPr>
        <w:rFonts w:ascii="Arial" w:hAnsi="Arial" w:hint="default"/>
      </w:rPr>
    </w:lvl>
    <w:lvl w:ilvl="7" w:tplc="3B745B42" w:tentative="1">
      <w:start w:val="1"/>
      <w:numFmt w:val="bullet"/>
      <w:lvlText w:val="•"/>
      <w:lvlJc w:val="left"/>
      <w:pPr>
        <w:tabs>
          <w:tab w:val="num" w:pos="5760"/>
        </w:tabs>
        <w:ind w:left="5760" w:hanging="360"/>
      </w:pPr>
      <w:rPr>
        <w:rFonts w:ascii="Arial" w:hAnsi="Arial" w:hint="default"/>
      </w:rPr>
    </w:lvl>
    <w:lvl w:ilvl="8" w:tplc="67F6D27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E149425"/>
    <w:multiLevelType w:val="hybridMultilevel"/>
    <w:tmpl w:val="BA725ADE"/>
    <w:lvl w:ilvl="0" w:tplc="87BEF170">
      <w:start w:val="1"/>
      <w:numFmt w:val="bullet"/>
      <w:lvlText w:val=""/>
      <w:lvlJc w:val="left"/>
      <w:pPr>
        <w:ind w:left="781" w:hanging="360"/>
      </w:pPr>
      <w:rPr>
        <w:rFonts w:ascii="Symbol" w:hAnsi="Symbol" w:hint="default"/>
      </w:rPr>
    </w:lvl>
    <w:lvl w:ilvl="1" w:tplc="DE561C18">
      <w:start w:val="1"/>
      <w:numFmt w:val="bullet"/>
      <w:lvlText w:val="o"/>
      <w:lvlJc w:val="left"/>
      <w:pPr>
        <w:ind w:left="1440" w:hanging="360"/>
      </w:pPr>
      <w:rPr>
        <w:rFonts w:ascii="Courier New" w:hAnsi="Courier New" w:hint="default"/>
      </w:rPr>
    </w:lvl>
    <w:lvl w:ilvl="2" w:tplc="371442DE">
      <w:start w:val="1"/>
      <w:numFmt w:val="bullet"/>
      <w:lvlText w:val=""/>
      <w:lvlJc w:val="left"/>
      <w:pPr>
        <w:ind w:left="2160" w:hanging="360"/>
      </w:pPr>
      <w:rPr>
        <w:rFonts w:ascii="Wingdings" w:hAnsi="Wingdings" w:hint="default"/>
      </w:rPr>
    </w:lvl>
    <w:lvl w:ilvl="3" w:tplc="C8BA3F74">
      <w:start w:val="1"/>
      <w:numFmt w:val="bullet"/>
      <w:lvlText w:val=""/>
      <w:lvlJc w:val="left"/>
      <w:pPr>
        <w:ind w:left="2880" w:hanging="360"/>
      </w:pPr>
      <w:rPr>
        <w:rFonts w:ascii="Symbol" w:hAnsi="Symbol" w:hint="default"/>
      </w:rPr>
    </w:lvl>
    <w:lvl w:ilvl="4" w:tplc="D8CEE512">
      <w:start w:val="1"/>
      <w:numFmt w:val="bullet"/>
      <w:lvlText w:val="o"/>
      <w:lvlJc w:val="left"/>
      <w:pPr>
        <w:ind w:left="3600" w:hanging="360"/>
      </w:pPr>
      <w:rPr>
        <w:rFonts w:ascii="Courier New" w:hAnsi="Courier New" w:hint="default"/>
      </w:rPr>
    </w:lvl>
    <w:lvl w:ilvl="5" w:tplc="6ED0C0B4">
      <w:start w:val="1"/>
      <w:numFmt w:val="bullet"/>
      <w:lvlText w:val=""/>
      <w:lvlJc w:val="left"/>
      <w:pPr>
        <w:ind w:left="4320" w:hanging="360"/>
      </w:pPr>
      <w:rPr>
        <w:rFonts w:ascii="Wingdings" w:hAnsi="Wingdings" w:hint="default"/>
      </w:rPr>
    </w:lvl>
    <w:lvl w:ilvl="6" w:tplc="3850D564">
      <w:start w:val="1"/>
      <w:numFmt w:val="bullet"/>
      <w:lvlText w:val=""/>
      <w:lvlJc w:val="left"/>
      <w:pPr>
        <w:ind w:left="5040" w:hanging="360"/>
      </w:pPr>
      <w:rPr>
        <w:rFonts w:ascii="Symbol" w:hAnsi="Symbol" w:hint="default"/>
      </w:rPr>
    </w:lvl>
    <w:lvl w:ilvl="7" w:tplc="0B8A2E5E">
      <w:start w:val="1"/>
      <w:numFmt w:val="bullet"/>
      <w:lvlText w:val="o"/>
      <w:lvlJc w:val="left"/>
      <w:pPr>
        <w:ind w:left="5760" w:hanging="360"/>
      </w:pPr>
      <w:rPr>
        <w:rFonts w:ascii="Courier New" w:hAnsi="Courier New" w:hint="default"/>
      </w:rPr>
    </w:lvl>
    <w:lvl w:ilvl="8" w:tplc="432092C2">
      <w:start w:val="1"/>
      <w:numFmt w:val="bullet"/>
      <w:lvlText w:val=""/>
      <w:lvlJc w:val="left"/>
      <w:pPr>
        <w:ind w:left="6480" w:hanging="360"/>
      </w:pPr>
      <w:rPr>
        <w:rFonts w:ascii="Wingdings" w:hAnsi="Wingdings" w:hint="default"/>
      </w:rPr>
    </w:lvl>
  </w:abstractNum>
  <w:abstractNum w:abstractNumId="4" w15:restartNumberingAfterBreak="0">
    <w:nsid w:val="60F27A36"/>
    <w:multiLevelType w:val="hybridMultilevel"/>
    <w:tmpl w:val="9566DCD6"/>
    <w:lvl w:ilvl="0" w:tplc="B882C872">
      <w:start w:val="1"/>
      <w:numFmt w:val="bullet"/>
      <w:lvlText w:val="•"/>
      <w:lvlJc w:val="left"/>
      <w:pPr>
        <w:tabs>
          <w:tab w:val="num" w:pos="720"/>
        </w:tabs>
        <w:ind w:left="720" w:hanging="360"/>
      </w:pPr>
      <w:rPr>
        <w:rFonts w:ascii="Arial" w:hAnsi="Arial" w:hint="default"/>
      </w:rPr>
    </w:lvl>
    <w:lvl w:ilvl="1" w:tplc="75524424">
      <w:start w:val="1"/>
      <w:numFmt w:val="bullet"/>
      <w:lvlText w:val="•"/>
      <w:lvlJc w:val="left"/>
      <w:pPr>
        <w:tabs>
          <w:tab w:val="num" w:pos="1440"/>
        </w:tabs>
        <w:ind w:left="1440" w:hanging="360"/>
      </w:pPr>
      <w:rPr>
        <w:rFonts w:ascii="Arial" w:hAnsi="Arial" w:hint="default"/>
      </w:rPr>
    </w:lvl>
    <w:lvl w:ilvl="2" w:tplc="8D882452" w:tentative="1">
      <w:start w:val="1"/>
      <w:numFmt w:val="bullet"/>
      <w:lvlText w:val="•"/>
      <w:lvlJc w:val="left"/>
      <w:pPr>
        <w:tabs>
          <w:tab w:val="num" w:pos="2160"/>
        </w:tabs>
        <w:ind w:left="2160" w:hanging="360"/>
      </w:pPr>
      <w:rPr>
        <w:rFonts w:ascii="Arial" w:hAnsi="Arial" w:hint="default"/>
      </w:rPr>
    </w:lvl>
    <w:lvl w:ilvl="3" w:tplc="B52AACBA" w:tentative="1">
      <w:start w:val="1"/>
      <w:numFmt w:val="bullet"/>
      <w:lvlText w:val="•"/>
      <w:lvlJc w:val="left"/>
      <w:pPr>
        <w:tabs>
          <w:tab w:val="num" w:pos="2880"/>
        </w:tabs>
        <w:ind w:left="2880" w:hanging="360"/>
      </w:pPr>
      <w:rPr>
        <w:rFonts w:ascii="Arial" w:hAnsi="Arial" w:hint="default"/>
      </w:rPr>
    </w:lvl>
    <w:lvl w:ilvl="4" w:tplc="D16A78E2" w:tentative="1">
      <w:start w:val="1"/>
      <w:numFmt w:val="bullet"/>
      <w:lvlText w:val="•"/>
      <w:lvlJc w:val="left"/>
      <w:pPr>
        <w:tabs>
          <w:tab w:val="num" w:pos="3600"/>
        </w:tabs>
        <w:ind w:left="3600" w:hanging="360"/>
      </w:pPr>
      <w:rPr>
        <w:rFonts w:ascii="Arial" w:hAnsi="Arial" w:hint="default"/>
      </w:rPr>
    </w:lvl>
    <w:lvl w:ilvl="5" w:tplc="F8D47902" w:tentative="1">
      <w:start w:val="1"/>
      <w:numFmt w:val="bullet"/>
      <w:lvlText w:val="•"/>
      <w:lvlJc w:val="left"/>
      <w:pPr>
        <w:tabs>
          <w:tab w:val="num" w:pos="4320"/>
        </w:tabs>
        <w:ind w:left="4320" w:hanging="360"/>
      </w:pPr>
      <w:rPr>
        <w:rFonts w:ascii="Arial" w:hAnsi="Arial" w:hint="default"/>
      </w:rPr>
    </w:lvl>
    <w:lvl w:ilvl="6" w:tplc="BB9E181A" w:tentative="1">
      <w:start w:val="1"/>
      <w:numFmt w:val="bullet"/>
      <w:lvlText w:val="•"/>
      <w:lvlJc w:val="left"/>
      <w:pPr>
        <w:tabs>
          <w:tab w:val="num" w:pos="5040"/>
        </w:tabs>
        <w:ind w:left="5040" w:hanging="360"/>
      </w:pPr>
      <w:rPr>
        <w:rFonts w:ascii="Arial" w:hAnsi="Arial" w:hint="default"/>
      </w:rPr>
    </w:lvl>
    <w:lvl w:ilvl="7" w:tplc="ED4C2708" w:tentative="1">
      <w:start w:val="1"/>
      <w:numFmt w:val="bullet"/>
      <w:lvlText w:val="•"/>
      <w:lvlJc w:val="left"/>
      <w:pPr>
        <w:tabs>
          <w:tab w:val="num" w:pos="5760"/>
        </w:tabs>
        <w:ind w:left="5760" w:hanging="360"/>
      </w:pPr>
      <w:rPr>
        <w:rFonts w:ascii="Arial" w:hAnsi="Arial" w:hint="default"/>
      </w:rPr>
    </w:lvl>
    <w:lvl w:ilvl="8" w:tplc="C33A245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D127CC4"/>
    <w:multiLevelType w:val="hybridMultilevel"/>
    <w:tmpl w:val="663A3588"/>
    <w:lvl w:ilvl="0" w:tplc="2BC0D3AE">
      <w:start w:val="1"/>
      <w:numFmt w:val="bullet"/>
      <w:lvlText w:val="•"/>
      <w:lvlJc w:val="left"/>
      <w:pPr>
        <w:tabs>
          <w:tab w:val="num" w:pos="720"/>
        </w:tabs>
        <w:ind w:left="720" w:hanging="360"/>
      </w:pPr>
      <w:rPr>
        <w:rFonts w:ascii="Arial" w:hAnsi="Arial" w:hint="default"/>
      </w:rPr>
    </w:lvl>
    <w:lvl w:ilvl="1" w:tplc="4E9E8DFE">
      <w:start w:val="1"/>
      <w:numFmt w:val="bullet"/>
      <w:lvlText w:val="•"/>
      <w:lvlJc w:val="left"/>
      <w:pPr>
        <w:tabs>
          <w:tab w:val="num" w:pos="1440"/>
        </w:tabs>
        <w:ind w:left="1440" w:hanging="360"/>
      </w:pPr>
      <w:rPr>
        <w:rFonts w:ascii="Arial" w:hAnsi="Arial" w:hint="default"/>
      </w:rPr>
    </w:lvl>
    <w:lvl w:ilvl="2" w:tplc="E6C01B74" w:tentative="1">
      <w:start w:val="1"/>
      <w:numFmt w:val="bullet"/>
      <w:lvlText w:val="•"/>
      <w:lvlJc w:val="left"/>
      <w:pPr>
        <w:tabs>
          <w:tab w:val="num" w:pos="2160"/>
        </w:tabs>
        <w:ind w:left="2160" w:hanging="360"/>
      </w:pPr>
      <w:rPr>
        <w:rFonts w:ascii="Arial" w:hAnsi="Arial" w:hint="default"/>
      </w:rPr>
    </w:lvl>
    <w:lvl w:ilvl="3" w:tplc="A7DE61F0" w:tentative="1">
      <w:start w:val="1"/>
      <w:numFmt w:val="bullet"/>
      <w:lvlText w:val="•"/>
      <w:lvlJc w:val="left"/>
      <w:pPr>
        <w:tabs>
          <w:tab w:val="num" w:pos="2880"/>
        </w:tabs>
        <w:ind w:left="2880" w:hanging="360"/>
      </w:pPr>
      <w:rPr>
        <w:rFonts w:ascii="Arial" w:hAnsi="Arial" w:hint="default"/>
      </w:rPr>
    </w:lvl>
    <w:lvl w:ilvl="4" w:tplc="CFFA49F8" w:tentative="1">
      <w:start w:val="1"/>
      <w:numFmt w:val="bullet"/>
      <w:lvlText w:val="•"/>
      <w:lvlJc w:val="left"/>
      <w:pPr>
        <w:tabs>
          <w:tab w:val="num" w:pos="3600"/>
        </w:tabs>
        <w:ind w:left="3600" w:hanging="360"/>
      </w:pPr>
      <w:rPr>
        <w:rFonts w:ascii="Arial" w:hAnsi="Arial" w:hint="default"/>
      </w:rPr>
    </w:lvl>
    <w:lvl w:ilvl="5" w:tplc="2BF22B1C" w:tentative="1">
      <w:start w:val="1"/>
      <w:numFmt w:val="bullet"/>
      <w:lvlText w:val="•"/>
      <w:lvlJc w:val="left"/>
      <w:pPr>
        <w:tabs>
          <w:tab w:val="num" w:pos="4320"/>
        </w:tabs>
        <w:ind w:left="4320" w:hanging="360"/>
      </w:pPr>
      <w:rPr>
        <w:rFonts w:ascii="Arial" w:hAnsi="Arial" w:hint="default"/>
      </w:rPr>
    </w:lvl>
    <w:lvl w:ilvl="6" w:tplc="34B451AE" w:tentative="1">
      <w:start w:val="1"/>
      <w:numFmt w:val="bullet"/>
      <w:lvlText w:val="•"/>
      <w:lvlJc w:val="left"/>
      <w:pPr>
        <w:tabs>
          <w:tab w:val="num" w:pos="5040"/>
        </w:tabs>
        <w:ind w:left="5040" w:hanging="360"/>
      </w:pPr>
      <w:rPr>
        <w:rFonts w:ascii="Arial" w:hAnsi="Arial" w:hint="default"/>
      </w:rPr>
    </w:lvl>
    <w:lvl w:ilvl="7" w:tplc="1A20B29C" w:tentative="1">
      <w:start w:val="1"/>
      <w:numFmt w:val="bullet"/>
      <w:lvlText w:val="•"/>
      <w:lvlJc w:val="left"/>
      <w:pPr>
        <w:tabs>
          <w:tab w:val="num" w:pos="5760"/>
        </w:tabs>
        <w:ind w:left="5760" w:hanging="360"/>
      </w:pPr>
      <w:rPr>
        <w:rFonts w:ascii="Arial" w:hAnsi="Arial" w:hint="default"/>
      </w:rPr>
    </w:lvl>
    <w:lvl w:ilvl="8" w:tplc="AACCC8D8"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979"/>
    <w:rsid w:val="00173200"/>
    <w:rsid w:val="001C7F8C"/>
    <w:rsid w:val="00206D83"/>
    <w:rsid w:val="00281A86"/>
    <w:rsid w:val="00287DB4"/>
    <w:rsid w:val="002B1979"/>
    <w:rsid w:val="00306D42"/>
    <w:rsid w:val="00395092"/>
    <w:rsid w:val="00397FA6"/>
    <w:rsid w:val="00482F6B"/>
    <w:rsid w:val="006E0F75"/>
    <w:rsid w:val="0073664E"/>
    <w:rsid w:val="008B157D"/>
    <w:rsid w:val="0091138B"/>
    <w:rsid w:val="009577F1"/>
    <w:rsid w:val="00966535"/>
    <w:rsid w:val="00B30F23"/>
    <w:rsid w:val="00B574A5"/>
    <w:rsid w:val="00C2674D"/>
    <w:rsid w:val="00DB55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B5EF9A"/>
  <w15:chartTrackingRefBased/>
  <w15:docId w15:val="{EA58078D-5784-48DB-B627-3FEF3218A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197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B1979"/>
    <w:pPr>
      <w:ind w:left="720"/>
      <w:contextualSpacing/>
    </w:pPr>
  </w:style>
  <w:style w:type="character" w:styleId="Kpr">
    <w:name w:val="Hyperlink"/>
    <w:basedOn w:val="VarsaylanParagrafYazTipi"/>
    <w:uiPriority w:val="99"/>
    <w:unhideWhenUsed/>
    <w:rsid w:val="002B1979"/>
    <w:rPr>
      <w:color w:val="0563C1" w:themeColor="hyperlink"/>
      <w:u w:val="single"/>
    </w:rPr>
  </w:style>
  <w:style w:type="paragraph" w:styleId="stBilgi">
    <w:name w:val="header"/>
    <w:basedOn w:val="Normal"/>
    <w:link w:val="stBilgiChar"/>
    <w:uiPriority w:val="99"/>
    <w:unhideWhenUsed/>
    <w:rsid w:val="00206D8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06D83"/>
  </w:style>
  <w:style w:type="paragraph" w:styleId="AltBilgi">
    <w:name w:val="footer"/>
    <w:basedOn w:val="Normal"/>
    <w:link w:val="AltBilgiChar"/>
    <w:uiPriority w:val="99"/>
    <w:unhideWhenUsed/>
    <w:rsid w:val="00206D8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06D83"/>
  </w:style>
  <w:style w:type="table" w:styleId="TabloKlavuzu">
    <w:name w:val="Table Grid"/>
    <w:basedOn w:val="NormalTablo"/>
    <w:uiPriority w:val="59"/>
    <w:rsid w:val="0073664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780820">
      <w:bodyDiv w:val="1"/>
      <w:marLeft w:val="0"/>
      <w:marRight w:val="0"/>
      <w:marTop w:val="0"/>
      <w:marBottom w:val="0"/>
      <w:divBdr>
        <w:top w:val="none" w:sz="0" w:space="0" w:color="auto"/>
        <w:left w:val="none" w:sz="0" w:space="0" w:color="auto"/>
        <w:bottom w:val="none" w:sz="0" w:space="0" w:color="auto"/>
        <w:right w:val="none" w:sz="0" w:space="0" w:color="auto"/>
      </w:divBdr>
    </w:div>
    <w:div w:id="410780317">
      <w:bodyDiv w:val="1"/>
      <w:marLeft w:val="0"/>
      <w:marRight w:val="0"/>
      <w:marTop w:val="0"/>
      <w:marBottom w:val="0"/>
      <w:divBdr>
        <w:top w:val="none" w:sz="0" w:space="0" w:color="auto"/>
        <w:left w:val="none" w:sz="0" w:space="0" w:color="auto"/>
        <w:bottom w:val="none" w:sz="0" w:space="0" w:color="auto"/>
        <w:right w:val="none" w:sz="0" w:space="0" w:color="auto"/>
      </w:divBdr>
    </w:div>
    <w:div w:id="938410259">
      <w:bodyDiv w:val="1"/>
      <w:marLeft w:val="0"/>
      <w:marRight w:val="0"/>
      <w:marTop w:val="0"/>
      <w:marBottom w:val="0"/>
      <w:divBdr>
        <w:top w:val="none" w:sz="0" w:space="0" w:color="auto"/>
        <w:left w:val="none" w:sz="0" w:space="0" w:color="auto"/>
        <w:bottom w:val="none" w:sz="0" w:space="0" w:color="auto"/>
        <w:right w:val="none" w:sz="0" w:space="0" w:color="auto"/>
      </w:divBdr>
    </w:div>
    <w:div w:id="976183430">
      <w:bodyDiv w:val="1"/>
      <w:marLeft w:val="0"/>
      <w:marRight w:val="0"/>
      <w:marTop w:val="0"/>
      <w:marBottom w:val="0"/>
      <w:divBdr>
        <w:top w:val="none" w:sz="0" w:space="0" w:color="auto"/>
        <w:left w:val="none" w:sz="0" w:space="0" w:color="auto"/>
        <w:bottom w:val="none" w:sz="0" w:space="0" w:color="auto"/>
        <w:right w:val="none" w:sz="0" w:space="0" w:color="auto"/>
      </w:divBdr>
      <w:divsChild>
        <w:div w:id="97717504">
          <w:marLeft w:val="1166"/>
          <w:marRight w:val="0"/>
          <w:marTop w:val="0"/>
          <w:marBottom w:val="0"/>
          <w:divBdr>
            <w:top w:val="none" w:sz="0" w:space="0" w:color="auto"/>
            <w:left w:val="none" w:sz="0" w:space="0" w:color="auto"/>
            <w:bottom w:val="none" w:sz="0" w:space="0" w:color="auto"/>
            <w:right w:val="none" w:sz="0" w:space="0" w:color="auto"/>
          </w:divBdr>
        </w:div>
        <w:div w:id="163477587">
          <w:marLeft w:val="1166"/>
          <w:marRight w:val="0"/>
          <w:marTop w:val="0"/>
          <w:marBottom w:val="0"/>
          <w:divBdr>
            <w:top w:val="none" w:sz="0" w:space="0" w:color="auto"/>
            <w:left w:val="none" w:sz="0" w:space="0" w:color="auto"/>
            <w:bottom w:val="none" w:sz="0" w:space="0" w:color="auto"/>
            <w:right w:val="none" w:sz="0" w:space="0" w:color="auto"/>
          </w:divBdr>
        </w:div>
        <w:div w:id="233782236">
          <w:marLeft w:val="1166"/>
          <w:marRight w:val="0"/>
          <w:marTop w:val="0"/>
          <w:marBottom w:val="0"/>
          <w:divBdr>
            <w:top w:val="none" w:sz="0" w:space="0" w:color="auto"/>
            <w:left w:val="none" w:sz="0" w:space="0" w:color="auto"/>
            <w:bottom w:val="none" w:sz="0" w:space="0" w:color="auto"/>
            <w:right w:val="none" w:sz="0" w:space="0" w:color="auto"/>
          </w:divBdr>
        </w:div>
        <w:div w:id="234975245">
          <w:marLeft w:val="1166"/>
          <w:marRight w:val="0"/>
          <w:marTop w:val="0"/>
          <w:marBottom w:val="0"/>
          <w:divBdr>
            <w:top w:val="none" w:sz="0" w:space="0" w:color="auto"/>
            <w:left w:val="none" w:sz="0" w:space="0" w:color="auto"/>
            <w:bottom w:val="none" w:sz="0" w:space="0" w:color="auto"/>
            <w:right w:val="none" w:sz="0" w:space="0" w:color="auto"/>
          </w:divBdr>
        </w:div>
        <w:div w:id="272175863">
          <w:marLeft w:val="1166"/>
          <w:marRight w:val="0"/>
          <w:marTop w:val="0"/>
          <w:marBottom w:val="0"/>
          <w:divBdr>
            <w:top w:val="none" w:sz="0" w:space="0" w:color="auto"/>
            <w:left w:val="none" w:sz="0" w:space="0" w:color="auto"/>
            <w:bottom w:val="none" w:sz="0" w:space="0" w:color="auto"/>
            <w:right w:val="none" w:sz="0" w:space="0" w:color="auto"/>
          </w:divBdr>
        </w:div>
        <w:div w:id="358967098">
          <w:marLeft w:val="1166"/>
          <w:marRight w:val="0"/>
          <w:marTop w:val="0"/>
          <w:marBottom w:val="0"/>
          <w:divBdr>
            <w:top w:val="none" w:sz="0" w:space="0" w:color="auto"/>
            <w:left w:val="none" w:sz="0" w:space="0" w:color="auto"/>
            <w:bottom w:val="none" w:sz="0" w:space="0" w:color="auto"/>
            <w:right w:val="none" w:sz="0" w:space="0" w:color="auto"/>
          </w:divBdr>
        </w:div>
        <w:div w:id="484706596">
          <w:marLeft w:val="1166"/>
          <w:marRight w:val="0"/>
          <w:marTop w:val="0"/>
          <w:marBottom w:val="0"/>
          <w:divBdr>
            <w:top w:val="none" w:sz="0" w:space="0" w:color="auto"/>
            <w:left w:val="none" w:sz="0" w:space="0" w:color="auto"/>
            <w:bottom w:val="none" w:sz="0" w:space="0" w:color="auto"/>
            <w:right w:val="none" w:sz="0" w:space="0" w:color="auto"/>
          </w:divBdr>
        </w:div>
        <w:div w:id="500437613">
          <w:marLeft w:val="1166"/>
          <w:marRight w:val="0"/>
          <w:marTop w:val="0"/>
          <w:marBottom w:val="0"/>
          <w:divBdr>
            <w:top w:val="none" w:sz="0" w:space="0" w:color="auto"/>
            <w:left w:val="none" w:sz="0" w:space="0" w:color="auto"/>
            <w:bottom w:val="none" w:sz="0" w:space="0" w:color="auto"/>
            <w:right w:val="none" w:sz="0" w:space="0" w:color="auto"/>
          </w:divBdr>
        </w:div>
        <w:div w:id="563417052">
          <w:marLeft w:val="1166"/>
          <w:marRight w:val="0"/>
          <w:marTop w:val="0"/>
          <w:marBottom w:val="0"/>
          <w:divBdr>
            <w:top w:val="none" w:sz="0" w:space="0" w:color="auto"/>
            <w:left w:val="none" w:sz="0" w:space="0" w:color="auto"/>
            <w:bottom w:val="none" w:sz="0" w:space="0" w:color="auto"/>
            <w:right w:val="none" w:sz="0" w:space="0" w:color="auto"/>
          </w:divBdr>
        </w:div>
        <w:div w:id="563757328">
          <w:marLeft w:val="1166"/>
          <w:marRight w:val="0"/>
          <w:marTop w:val="0"/>
          <w:marBottom w:val="0"/>
          <w:divBdr>
            <w:top w:val="none" w:sz="0" w:space="0" w:color="auto"/>
            <w:left w:val="none" w:sz="0" w:space="0" w:color="auto"/>
            <w:bottom w:val="none" w:sz="0" w:space="0" w:color="auto"/>
            <w:right w:val="none" w:sz="0" w:space="0" w:color="auto"/>
          </w:divBdr>
        </w:div>
        <w:div w:id="567375605">
          <w:marLeft w:val="1166"/>
          <w:marRight w:val="0"/>
          <w:marTop w:val="0"/>
          <w:marBottom w:val="0"/>
          <w:divBdr>
            <w:top w:val="none" w:sz="0" w:space="0" w:color="auto"/>
            <w:left w:val="none" w:sz="0" w:space="0" w:color="auto"/>
            <w:bottom w:val="none" w:sz="0" w:space="0" w:color="auto"/>
            <w:right w:val="none" w:sz="0" w:space="0" w:color="auto"/>
          </w:divBdr>
        </w:div>
        <w:div w:id="736827500">
          <w:marLeft w:val="1166"/>
          <w:marRight w:val="0"/>
          <w:marTop w:val="0"/>
          <w:marBottom w:val="0"/>
          <w:divBdr>
            <w:top w:val="none" w:sz="0" w:space="0" w:color="auto"/>
            <w:left w:val="none" w:sz="0" w:space="0" w:color="auto"/>
            <w:bottom w:val="none" w:sz="0" w:space="0" w:color="auto"/>
            <w:right w:val="none" w:sz="0" w:space="0" w:color="auto"/>
          </w:divBdr>
        </w:div>
        <w:div w:id="763453600">
          <w:marLeft w:val="1166"/>
          <w:marRight w:val="0"/>
          <w:marTop w:val="0"/>
          <w:marBottom w:val="0"/>
          <w:divBdr>
            <w:top w:val="none" w:sz="0" w:space="0" w:color="auto"/>
            <w:left w:val="none" w:sz="0" w:space="0" w:color="auto"/>
            <w:bottom w:val="none" w:sz="0" w:space="0" w:color="auto"/>
            <w:right w:val="none" w:sz="0" w:space="0" w:color="auto"/>
          </w:divBdr>
        </w:div>
        <w:div w:id="888801370">
          <w:marLeft w:val="1166"/>
          <w:marRight w:val="0"/>
          <w:marTop w:val="0"/>
          <w:marBottom w:val="0"/>
          <w:divBdr>
            <w:top w:val="none" w:sz="0" w:space="0" w:color="auto"/>
            <w:left w:val="none" w:sz="0" w:space="0" w:color="auto"/>
            <w:bottom w:val="none" w:sz="0" w:space="0" w:color="auto"/>
            <w:right w:val="none" w:sz="0" w:space="0" w:color="auto"/>
          </w:divBdr>
        </w:div>
        <w:div w:id="918907569">
          <w:marLeft w:val="1166"/>
          <w:marRight w:val="0"/>
          <w:marTop w:val="0"/>
          <w:marBottom w:val="0"/>
          <w:divBdr>
            <w:top w:val="none" w:sz="0" w:space="0" w:color="auto"/>
            <w:left w:val="none" w:sz="0" w:space="0" w:color="auto"/>
            <w:bottom w:val="none" w:sz="0" w:space="0" w:color="auto"/>
            <w:right w:val="none" w:sz="0" w:space="0" w:color="auto"/>
          </w:divBdr>
        </w:div>
        <w:div w:id="961308580">
          <w:marLeft w:val="1166"/>
          <w:marRight w:val="0"/>
          <w:marTop w:val="0"/>
          <w:marBottom w:val="0"/>
          <w:divBdr>
            <w:top w:val="none" w:sz="0" w:space="0" w:color="auto"/>
            <w:left w:val="none" w:sz="0" w:space="0" w:color="auto"/>
            <w:bottom w:val="none" w:sz="0" w:space="0" w:color="auto"/>
            <w:right w:val="none" w:sz="0" w:space="0" w:color="auto"/>
          </w:divBdr>
        </w:div>
        <w:div w:id="977806353">
          <w:marLeft w:val="1166"/>
          <w:marRight w:val="0"/>
          <w:marTop w:val="0"/>
          <w:marBottom w:val="0"/>
          <w:divBdr>
            <w:top w:val="none" w:sz="0" w:space="0" w:color="auto"/>
            <w:left w:val="none" w:sz="0" w:space="0" w:color="auto"/>
            <w:bottom w:val="none" w:sz="0" w:space="0" w:color="auto"/>
            <w:right w:val="none" w:sz="0" w:space="0" w:color="auto"/>
          </w:divBdr>
        </w:div>
        <w:div w:id="1088766421">
          <w:marLeft w:val="1166"/>
          <w:marRight w:val="0"/>
          <w:marTop w:val="0"/>
          <w:marBottom w:val="0"/>
          <w:divBdr>
            <w:top w:val="none" w:sz="0" w:space="0" w:color="auto"/>
            <w:left w:val="none" w:sz="0" w:space="0" w:color="auto"/>
            <w:bottom w:val="none" w:sz="0" w:space="0" w:color="auto"/>
            <w:right w:val="none" w:sz="0" w:space="0" w:color="auto"/>
          </w:divBdr>
        </w:div>
        <w:div w:id="1273779036">
          <w:marLeft w:val="1166"/>
          <w:marRight w:val="0"/>
          <w:marTop w:val="0"/>
          <w:marBottom w:val="0"/>
          <w:divBdr>
            <w:top w:val="none" w:sz="0" w:space="0" w:color="auto"/>
            <w:left w:val="none" w:sz="0" w:space="0" w:color="auto"/>
            <w:bottom w:val="none" w:sz="0" w:space="0" w:color="auto"/>
            <w:right w:val="none" w:sz="0" w:space="0" w:color="auto"/>
          </w:divBdr>
        </w:div>
        <w:div w:id="1333290136">
          <w:marLeft w:val="1166"/>
          <w:marRight w:val="0"/>
          <w:marTop w:val="0"/>
          <w:marBottom w:val="0"/>
          <w:divBdr>
            <w:top w:val="none" w:sz="0" w:space="0" w:color="auto"/>
            <w:left w:val="none" w:sz="0" w:space="0" w:color="auto"/>
            <w:bottom w:val="none" w:sz="0" w:space="0" w:color="auto"/>
            <w:right w:val="none" w:sz="0" w:space="0" w:color="auto"/>
          </w:divBdr>
        </w:div>
        <w:div w:id="1351568743">
          <w:marLeft w:val="1166"/>
          <w:marRight w:val="0"/>
          <w:marTop w:val="0"/>
          <w:marBottom w:val="0"/>
          <w:divBdr>
            <w:top w:val="none" w:sz="0" w:space="0" w:color="auto"/>
            <w:left w:val="none" w:sz="0" w:space="0" w:color="auto"/>
            <w:bottom w:val="none" w:sz="0" w:space="0" w:color="auto"/>
            <w:right w:val="none" w:sz="0" w:space="0" w:color="auto"/>
          </w:divBdr>
        </w:div>
        <w:div w:id="1476603037">
          <w:marLeft w:val="1166"/>
          <w:marRight w:val="0"/>
          <w:marTop w:val="0"/>
          <w:marBottom w:val="0"/>
          <w:divBdr>
            <w:top w:val="none" w:sz="0" w:space="0" w:color="auto"/>
            <w:left w:val="none" w:sz="0" w:space="0" w:color="auto"/>
            <w:bottom w:val="none" w:sz="0" w:space="0" w:color="auto"/>
            <w:right w:val="none" w:sz="0" w:space="0" w:color="auto"/>
          </w:divBdr>
        </w:div>
        <w:div w:id="1477450524">
          <w:marLeft w:val="1166"/>
          <w:marRight w:val="0"/>
          <w:marTop w:val="0"/>
          <w:marBottom w:val="0"/>
          <w:divBdr>
            <w:top w:val="none" w:sz="0" w:space="0" w:color="auto"/>
            <w:left w:val="none" w:sz="0" w:space="0" w:color="auto"/>
            <w:bottom w:val="none" w:sz="0" w:space="0" w:color="auto"/>
            <w:right w:val="none" w:sz="0" w:space="0" w:color="auto"/>
          </w:divBdr>
        </w:div>
        <w:div w:id="1564219126">
          <w:marLeft w:val="1166"/>
          <w:marRight w:val="0"/>
          <w:marTop w:val="0"/>
          <w:marBottom w:val="0"/>
          <w:divBdr>
            <w:top w:val="none" w:sz="0" w:space="0" w:color="auto"/>
            <w:left w:val="none" w:sz="0" w:space="0" w:color="auto"/>
            <w:bottom w:val="none" w:sz="0" w:space="0" w:color="auto"/>
            <w:right w:val="none" w:sz="0" w:space="0" w:color="auto"/>
          </w:divBdr>
        </w:div>
        <w:div w:id="1851750346">
          <w:marLeft w:val="1166"/>
          <w:marRight w:val="0"/>
          <w:marTop w:val="0"/>
          <w:marBottom w:val="0"/>
          <w:divBdr>
            <w:top w:val="none" w:sz="0" w:space="0" w:color="auto"/>
            <w:left w:val="none" w:sz="0" w:space="0" w:color="auto"/>
            <w:bottom w:val="none" w:sz="0" w:space="0" w:color="auto"/>
            <w:right w:val="none" w:sz="0" w:space="0" w:color="auto"/>
          </w:divBdr>
        </w:div>
        <w:div w:id="1937402841">
          <w:marLeft w:val="1166"/>
          <w:marRight w:val="0"/>
          <w:marTop w:val="0"/>
          <w:marBottom w:val="0"/>
          <w:divBdr>
            <w:top w:val="none" w:sz="0" w:space="0" w:color="auto"/>
            <w:left w:val="none" w:sz="0" w:space="0" w:color="auto"/>
            <w:bottom w:val="none" w:sz="0" w:space="0" w:color="auto"/>
            <w:right w:val="none" w:sz="0" w:space="0" w:color="auto"/>
          </w:divBdr>
        </w:div>
        <w:div w:id="2088382663">
          <w:marLeft w:val="1166"/>
          <w:marRight w:val="0"/>
          <w:marTop w:val="0"/>
          <w:marBottom w:val="0"/>
          <w:divBdr>
            <w:top w:val="none" w:sz="0" w:space="0" w:color="auto"/>
            <w:left w:val="none" w:sz="0" w:space="0" w:color="auto"/>
            <w:bottom w:val="none" w:sz="0" w:space="0" w:color="auto"/>
            <w:right w:val="none" w:sz="0" w:space="0" w:color="auto"/>
          </w:divBdr>
        </w:div>
        <w:div w:id="2106338377">
          <w:marLeft w:val="1166"/>
          <w:marRight w:val="0"/>
          <w:marTop w:val="0"/>
          <w:marBottom w:val="0"/>
          <w:divBdr>
            <w:top w:val="none" w:sz="0" w:space="0" w:color="auto"/>
            <w:left w:val="none" w:sz="0" w:space="0" w:color="auto"/>
            <w:bottom w:val="none" w:sz="0" w:space="0" w:color="auto"/>
            <w:right w:val="none" w:sz="0" w:space="0" w:color="auto"/>
          </w:divBdr>
        </w:div>
        <w:div w:id="2117828605">
          <w:marLeft w:val="1166"/>
          <w:marRight w:val="0"/>
          <w:marTop w:val="0"/>
          <w:marBottom w:val="0"/>
          <w:divBdr>
            <w:top w:val="none" w:sz="0" w:space="0" w:color="auto"/>
            <w:left w:val="none" w:sz="0" w:space="0" w:color="auto"/>
            <w:bottom w:val="none" w:sz="0" w:space="0" w:color="auto"/>
            <w:right w:val="none" w:sz="0" w:space="0" w:color="auto"/>
          </w:divBdr>
        </w:div>
      </w:divsChild>
    </w:div>
    <w:div w:id="1342312652">
      <w:bodyDiv w:val="1"/>
      <w:marLeft w:val="0"/>
      <w:marRight w:val="0"/>
      <w:marTop w:val="0"/>
      <w:marBottom w:val="0"/>
      <w:divBdr>
        <w:top w:val="none" w:sz="0" w:space="0" w:color="auto"/>
        <w:left w:val="none" w:sz="0" w:space="0" w:color="auto"/>
        <w:bottom w:val="none" w:sz="0" w:space="0" w:color="auto"/>
        <w:right w:val="none" w:sz="0" w:space="0" w:color="auto"/>
      </w:divBdr>
      <w:divsChild>
        <w:div w:id="150099069">
          <w:marLeft w:val="1166"/>
          <w:marRight w:val="0"/>
          <w:marTop w:val="0"/>
          <w:marBottom w:val="0"/>
          <w:divBdr>
            <w:top w:val="none" w:sz="0" w:space="0" w:color="auto"/>
            <w:left w:val="none" w:sz="0" w:space="0" w:color="auto"/>
            <w:bottom w:val="none" w:sz="0" w:space="0" w:color="auto"/>
            <w:right w:val="none" w:sz="0" w:space="0" w:color="auto"/>
          </w:divBdr>
        </w:div>
        <w:div w:id="513692759">
          <w:marLeft w:val="1166"/>
          <w:marRight w:val="0"/>
          <w:marTop w:val="0"/>
          <w:marBottom w:val="0"/>
          <w:divBdr>
            <w:top w:val="none" w:sz="0" w:space="0" w:color="auto"/>
            <w:left w:val="none" w:sz="0" w:space="0" w:color="auto"/>
            <w:bottom w:val="none" w:sz="0" w:space="0" w:color="auto"/>
            <w:right w:val="none" w:sz="0" w:space="0" w:color="auto"/>
          </w:divBdr>
        </w:div>
        <w:div w:id="566913630">
          <w:marLeft w:val="1166"/>
          <w:marRight w:val="0"/>
          <w:marTop w:val="0"/>
          <w:marBottom w:val="0"/>
          <w:divBdr>
            <w:top w:val="none" w:sz="0" w:space="0" w:color="auto"/>
            <w:left w:val="none" w:sz="0" w:space="0" w:color="auto"/>
            <w:bottom w:val="none" w:sz="0" w:space="0" w:color="auto"/>
            <w:right w:val="none" w:sz="0" w:space="0" w:color="auto"/>
          </w:divBdr>
        </w:div>
        <w:div w:id="726952758">
          <w:marLeft w:val="1166"/>
          <w:marRight w:val="0"/>
          <w:marTop w:val="0"/>
          <w:marBottom w:val="0"/>
          <w:divBdr>
            <w:top w:val="none" w:sz="0" w:space="0" w:color="auto"/>
            <w:left w:val="none" w:sz="0" w:space="0" w:color="auto"/>
            <w:bottom w:val="none" w:sz="0" w:space="0" w:color="auto"/>
            <w:right w:val="none" w:sz="0" w:space="0" w:color="auto"/>
          </w:divBdr>
        </w:div>
        <w:div w:id="770276401">
          <w:marLeft w:val="1166"/>
          <w:marRight w:val="0"/>
          <w:marTop w:val="0"/>
          <w:marBottom w:val="0"/>
          <w:divBdr>
            <w:top w:val="none" w:sz="0" w:space="0" w:color="auto"/>
            <w:left w:val="none" w:sz="0" w:space="0" w:color="auto"/>
            <w:bottom w:val="none" w:sz="0" w:space="0" w:color="auto"/>
            <w:right w:val="none" w:sz="0" w:space="0" w:color="auto"/>
          </w:divBdr>
        </w:div>
        <w:div w:id="826943753">
          <w:marLeft w:val="1166"/>
          <w:marRight w:val="0"/>
          <w:marTop w:val="0"/>
          <w:marBottom w:val="0"/>
          <w:divBdr>
            <w:top w:val="none" w:sz="0" w:space="0" w:color="auto"/>
            <w:left w:val="none" w:sz="0" w:space="0" w:color="auto"/>
            <w:bottom w:val="none" w:sz="0" w:space="0" w:color="auto"/>
            <w:right w:val="none" w:sz="0" w:space="0" w:color="auto"/>
          </w:divBdr>
        </w:div>
        <w:div w:id="890464357">
          <w:marLeft w:val="1166"/>
          <w:marRight w:val="0"/>
          <w:marTop w:val="0"/>
          <w:marBottom w:val="0"/>
          <w:divBdr>
            <w:top w:val="none" w:sz="0" w:space="0" w:color="auto"/>
            <w:left w:val="none" w:sz="0" w:space="0" w:color="auto"/>
            <w:bottom w:val="none" w:sz="0" w:space="0" w:color="auto"/>
            <w:right w:val="none" w:sz="0" w:space="0" w:color="auto"/>
          </w:divBdr>
        </w:div>
        <w:div w:id="891772482">
          <w:marLeft w:val="1166"/>
          <w:marRight w:val="0"/>
          <w:marTop w:val="0"/>
          <w:marBottom w:val="0"/>
          <w:divBdr>
            <w:top w:val="none" w:sz="0" w:space="0" w:color="auto"/>
            <w:left w:val="none" w:sz="0" w:space="0" w:color="auto"/>
            <w:bottom w:val="none" w:sz="0" w:space="0" w:color="auto"/>
            <w:right w:val="none" w:sz="0" w:space="0" w:color="auto"/>
          </w:divBdr>
        </w:div>
        <w:div w:id="912201844">
          <w:marLeft w:val="1166"/>
          <w:marRight w:val="0"/>
          <w:marTop w:val="0"/>
          <w:marBottom w:val="0"/>
          <w:divBdr>
            <w:top w:val="none" w:sz="0" w:space="0" w:color="auto"/>
            <w:left w:val="none" w:sz="0" w:space="0" w:color="auto"/>
            <w:bottom w:val="none" w:sz="0" w:space="0" w:color="auto"/>
            <w:right w:val="none" w:sz="0" w:space="0" w:color="auto"/>
          </w:divBdr>
        </w:div>
        <w:div w:id="941183099">
          <w:marLeft w:val="1166"/>
          <w:marRight w:val="0"/>
          <w:marTop w:val="0"/>
          <w:marBottom w:val="0"/>
          <w:divBdr>
            <w:top w:val="none" w:sz="0" w:space="0" w:color="auto"/>
            <w:left w:val="none" w:sz="0" w:space="0" w:color="auto"/>
            <w:bottom w:val="none" w:sz="0" w:space="0" w:color="auto"/>
            <w:right w:val="none" w:sz="0" w:space="0" w:color="auto"/>
          </w:divBdr>
        </w:div>
        <w:div w:id="947198671">
          <w:marLeft w:val="1166"/>
          <w:marRight w:val="0"/>
          <w:marTop w:val="0"/>
          <w:marBottom w:val="0"/>
          <w:divBdr>
            <w:top w:val="none" w:sz="0" w:space="0" w:color="auto"/>
            <w:left w:val="none" w:sz="0" w:space="0" w:color="auto"/>
            <w:bottom w:val="none" w:sz="0" w:space="0" w:color="auto"/>
            <w:right w:val="none" w:sz="0" w:space="0" w:color="auto"/>
          </w:divBdr>
        </w:div>
        <w:div w:id="984310180">
          <w:marLeft w:val="1166"/>
          <w:marRight w:val="0"/>
          <w:marTop w:val="0"/>
          <w:marBottom w:val="0"/>
          <w:divBdr>
            <w:top w:val="none" w:sz="0" w:space="0" w:color="auto"/>
            <w:left w:val="none" w:sz="0" w:space="0" w:color="auto"/>
            <w:bottom w:val="none" w:sz="0" w:space="0" w:color="auto"/>
            <w:right w:val="none" w:sz="0" w:space="0" w:color="auto"/>
          </w:divBdr>
        </w:div>
        <w:div w:id="1034696060">
          <w:marLeft w:val="1166"/>
          <w:marRight w:val="0"/>
          <w:marTop w:val="0"/>
          <w:marBottom w:val="0"/>
          <w:divBdr>
            <w:top w:val="none" w:sz="0" w:space="0" w:color="auto"/>
            <w:left w:val="none" w:sz="0" w:space="0" w:color="auto"/>
            <w:bottom w:val="none" w:sz="0" w:space="0" w:color="auto"/>
            <w:right w:val="none" w:sz="0" w:space="0" w:color="auto"/>
          </w:divBdr>
        </w:div>
        <w:div w:id="1040130015">
          <w:marLeft w:val="1166"/>
          <w:marRight w:val="0"/>
          <w:marTop w:val="0"/>
          <w:marBottom w:val="0"/>
          <w:divBdr>
            <w:top w:val="none" w:sz="0" w:space="0" w:color="auto"/>
            <w:left w:val="none" w:sz="0" w:space="0" w:color="auto"/>
            <w:bottom w:val="none" w:sz="0" w:space="0" w:color="auto"/>
            <w:right w:val="none" w:sz="0" w:space="0" w:color="auto"/>
          </w:divBdr>
        </w:div>
        <w:div w:id="1144421720">
          <w:marLeft w:val="1166"/>
          <w:marRight w:val="0"/>
          <w:marTop w:val="0"/>
          <w:marBottom w:val="0"/>
          <w:divBdr>
            <w:top w:val="none" w:sz="0" w:space="0" w:color="auto"/>
            <w:left w:val="none" w:sz="0" w:space="0" w:color="auto"/>
            <w:bottom w:val="none" w:sz="0" w:space="0" w:color="auto"/>
            <w:right w:val="none" w:sz="0" w:space="0" w:color="auto"/>
          </w:divBdr>
        </w:div>
        <w:div w:id="1148745822">
          <w:marLeft w:val="1166"/>
          <w:marRight w:val="0"/>
          <w:marTop w:val="0"/>
          <w:marBottom w:val="0"/>
          <w:divBdr>
            <w:top w:val="none" w:sz="0" w:space="0" w:color="auto"/>
            <w:left w:val="none" w:sz="0" w:space="0" w:color="auto"/>
            <w:bottom w:val="none" w:sz="0" w:space="0" w:color="auto"/>
            <w:right w:val="none" w:sz="0" w:space="0" w:color="auto"/>
          </w:divBdr>
        </w:div>
        <w:div w:id="1394886765">
          <w:marLeft w:val="1166"/>
          <w:marRight w:val="0"/>
          <w:marTop w:val="0"/>
          <w:marBottom w:val="0"/>
          <w:divBdr>
            <w:top w:val="none" w:sz="0" w:space="0" w:color="auto"/>
            <w:left w:val="none" w:sz="0" w:space="0" w:color="auto"/>
            <w:bottom w:val="none" w:sz="0" w:space="0" w:color="auto"/>
            <w:right w:val="none" w:sz="0" w:space="0" w:color="auto"/>
          </w:divBdr>
        </w:div>
        <w:div w:id="1404452751">
          <w:marLeft w:val="1166"/>
          <w:marRight w:val="0"/>
          <w:marTop w:val="0"/>
          <w:marBottom w:val="0"/>
          <w:divBdr>
            <w:top w:val="none" w:sz="0" w:space="0" w:color="auto"/>
            <w:left w:val="none" w:sz="0" w:space="0" w:color="auto"/>
            <w:bottom w:val="none" w:sz="0" w:space="0" w:color="auto"/>
            <w:right w:val="none" w:sz="0" w:space="0" w:color="auto"/>
          </w:divBdr>
        </w:div>
        <w:div w:id="1523350869">
          <w:marLeft w:val="1166"/>
          <w:marRight w:val="0"/>
          <w:marTop w:val="0"/>
          <w:marBottom w:val="0"/>
          <w:divBdr>
            <w:top w:val="none" w:sz="0" w:space="0" w:color="auto"/>
            <w:left w:val="none" w:sz="0" w:space="0" w:color="auto"/>
            <w:bottom w:val="none" w:sz="0" w:space="0" w:color="auto"/>
            <w:right w:val="none" w:sz="0" w:space="0" w:color="auto"/>
          </w:divBdr>
        </w:div>
        <w:div w:id="1551913677">
          <w:marLeft w:val="1166"/>
          <w:marRight w:val="0"/>
          <w:marTop w:val="0"/>
          <w:marBottom w:val="0"/>
          <w:divBdr>
            <w:top w:val="none" w:sz="0" w:space="0" w:color="auto"/>
            <w:left w:val="none" w:sz="0" w:space="0" w:color="auto"/>
            <w:bottom w:val="none" w:sz="0" w:space="0" w:color="auto"/>
            <w:right w:val="none" w:sz="0" w:space="0" w:color="auto"/>
          </w:divBdr>
        </w:div>
        <w:div w:id="1636639968">
          <w:marLeft w:val="1166"/>
          <w:marRight w:val="0"/>
          <w:marTop w:val="0"/>
          <w:marBottom w:val="0"/>
          <w:divBdr>
            <w:top w:val="none" w:sz="0" w:space="0" w:color="auto"/>
            <w:left w:val="none" w:sz="0" w:space="0" w:color="auto"/>
            <w:bottom w:val="none" w:sz="0" w:space="0" w:color="auto"/>
            <w:right w:val="none" w:sz="0" w:space="0" w:color="auto"/>
          </w:divBdr>
        </w:div>
        <w:div w:id="1650137587">
          <w:marLeft w:val="1166"/>
          <w:marRight w:val="0"/>
          <w:marTop w:val="0"/>
          <w:marBottom w:val="0"/>
          <w:divBdr>
            <w:top w:val="none" w:sz="0" w:space="0" w:color="auto"/>
            <w:left w:val="none" w:sz="0" w:space="0" w:color="auto"/>
            <w:bottom w:val="none" w:sz="0" w:space="0" w:color="auto"/>
            <w:right w:val="none" w:sz="0" w:space="0" w:color="auto"/>
          </w:divBdr>
        </w:div>
        <w:div w:id="1699893689">
          <w:marLeft w:val="1166"/>
          <w:marRight w:val="0"/>
          <w:marTop w:val="0"/>
          <w:marBottom w:val="0"/>
          <w:divBdr>
            <w:top w:val="none" w:sz="0" w:space="0" w:color="auto"/>
            <w:left w:val="none" w:sz="0" w:space="0" w:color="auto"/>
            <w:bottom w:val="none" w:sz="0" w:space="0" w:color="auto"/>
            <w:right w:val="none" w:sz="0" w:space="0" w:color="auto"/>
          </w:divBdr>
        </w:div>
        <w:div w:id="1702122986">
          <w:marLeft w:val="1166"/>
          <w:marRight w:val="0"/>
          <w:marTop w:val="0"/>
          <w:marBottom w:val="0"/>
          <w:divBdr>
            <w:top w:val="none" w:sz="0" w:space="0" w:color="auto"/>
            <w:left w:val="none" w:sz="0" w:space="0" w:color="auto"/>
            <w:bottom w:val="none" w:sz="0" w:space="0" w:color="auto"/>
            <w:right w:val="none" w:sz="0" w:space="0" w:color="auto"/>
          </w:divBdr>
        </w:div>
        <w:div w:id="1772629544">
          <w:marLeft w:val="1166"/>
          <w:marRight w:val="0"/>
          <w:marTop w:val="0"/>
          <w:marBottom w:val="0"/>
          <w:divBdr>
            <w:top w:val="none" w:sz="0" w:space="0" w:color="auto"/>
            <w:left w:val="none" w:sz="0" w:space="0" w:color="auto"/>
            <w:bottom w:val="none" w:sz="0" w:space="0" w:color="auto"/>
            <w:right w:val="none" w:sz="0" w:space="0" w:color="auto"/>
          </w:divBdr>
        </w:div>
        <w:div w:id="1928608018">
          <w:marLeft w:val="1166"/>
          <w:marRight w:val="0"/>
          <w:marTop w:val="0"/>
          <w:marBottom w:val="0"/>
          <w:divBdr>
            <w:top w:val="none" w:sz="0" w:space="0" w:color="auto"/>
            <w:left w:val="none" w:sz="0" w:space="0" w:color="auto"/>
            <w:bottom w:val="none" w:sz="0" w:space="0" w:color="auto"/>
            <w:right w:val="none" w:sz="0" w:space="0" w:color="auto"/>
          </w:divBdr>
        </w:div>
        <w:div w:id="2033677158">
          <w:marLeft w:val="1166"/>
          <w:marRight w:val="0"/>
          <w:marTop w:val="0"/>
          <w:marBottom w:val="0"/>
          <w:divBdr>
            <w:top w:val="none" w:sz="0" w:space="0" w:color="auto"/>
            <w:left w:val="none" w:sz="0" w:space="0" w:color="auto"/>
            <w:bottom w:val="none" w:sz="0" w:space="0" w:color="auto"/>
            <w:right w:val="none" w:sz="0" w:space="0" w:color="auto"/>
          </w:divBdr>
        </w:div>
        <w:div w:id="2048286639">
          <w:marLeft w:val="1166"/>
          <w:marRight w:val="0"/>
          <w:marTop w:val="0"/>
          <w:marBottom w:val="0"/>
          <w:divBdr>
            <w:top w:val="none" w:sz="0" w:space="0" w:color="auto"/>
            <w:left w:val="none" w:sz="0" w:space="0" w:color="auto"/>
            <w:bottom w:val="none" w:sz="0" w:space="0" w:color="auto"/>
            <w:right w:val="none" w:sz="0" w:space="0" w:color="auto"/>
          </w:divBdr>
        </w:div>
        <w:div w:id="2056351029">
          <w:marLeft w:val="1166"/>
          <w:marRight w:val="0"/>
          <w:marTop w:val="0"/>
          <w:marBottom w:val="0"/>
          <w:divBdr>
            <w:top w:val="none" w:sz="0" w:space="0" w:color="auto"/>
            <w:left w:val="none" w:sz="0" w:space="0" w:color="auto"/>
            <w:bottom w:val="none" w:sz="0" w:space="0" w:color="auto"/>
            <w:right w:val="none" w:sz="0" w:space="0" w:color="auto"/>
          </w:divBdr>
        </w:div>
      </w:divsChild>
    </w:div>
    <w:div w:id="1372151721">
      <w:bodyDiv w:val="1"/>
      <w:marLeft w:val="0"/>
      <w:marRight w:val="0"/>
      <w:marTop w:val="0"/>
      <w:marBottom w:val="0"/>
      <w:divBdr>
        <w:top w:val="none" w:sz="0" w:space="0" w:color="auto"/>
        <w:left w:val="none" w:sz="0" w:space="0" w:color="auto"/>
        <w:bottom w:val="none" w:sz="0" w:space="0" w:color="auto"/>
        <w:right w:val="none" w:sz="0" w:space="0" w:color="auto"/>
      </w:divBdr>
    </w:div>
    <w:div w:id="1861357813">
      <w:bodyDiv w:val="1"/>
      <w:marLeft w:val="0"/>
      <w:marRight w:val="0"/>
      <w:marTop w:val="0"/>
      <w:marBottom w:val="0"/>
      <w:divBdr>
        <w:top w:val="none" w:sz="0" w:space="0" w:color="auto"/>
        <w:left w:val="none" w:sz="0" w:space="0" w:color="auto"/>
        <w:bottom w:val="none" w:sz="0" w:space="0" w:color="auto"/>
        <w:right w:val="none" w:sz="0" w:space="0" w:color="auto"/>
      </w:divBdr>
    </w:div>
    <w:div w:id="2137988770">
      <w:bodyDiv w:val="1"/>
      <w:marLeft w:val="0"/>
      <w:marRight w:val="0"/>
      <w:marTop w:val="0"/>
      <w:marBottom w:val="0"/>
      <w:divBdr>
        <w:top w:val="none" w:sz="0" w:space="0" w:color="auto"/>
        <w:left w:val="none" w:sz="0" w:space="0" w:color="auto"/>
        <w:bottom w:val="none" w:sz="0" w:space="0" w:color="auto"/>
        <w:right w:val="none" w:sz="0" w:space="0" w:color="auto"/>
      </w:divBdr>
      <w:divsChild>
        <w:div w:id="84041205">
          <w:marLeft w:val="1166"/>
          <w:marRight w:val="0"/>
          <w:marTop w:val="0"/>
          <w:marBottom w:val="0"/>
          <w:divBdr>
            <w:top w:val="none" w:sz="0" w:space="0" w:color="auto"/>
            <w:left w:val="none" w:sz="0" w:space="0" w:color="auto"/>
            <w:bottom w:val="none" w:sz="0" w:space="0" w:color="auto"/>
            <w:right w:val="none" w:sz="0" w:space="0" w:color="auto"/>
          </w:divBdr>
        </w:div>
        <w:div w:id="122816220">
          <w:marLeft w:val="1166"/>
          <w:marRight w:val="0"/>
          <w:marTop w:val="0"/>
          <w:marBottom w:val="0"/>
          <w:divBdr>
            <w:top w:val="none" w:sz="0" w:space="0" w:color="auto"/>
            <w:left w:val="none" w:sz="0" w:space="0" w:color="auto"/>
            <w:bottom w:val="none" w:sz="0" w:space="0" w:color="auto"/>
            <w:right w:val="none" w:sz="0" w:space="0" w:color="auto"/>
          </w:divBdr>
        </w:div>
        <w:div w:id="190650713">
          <w:marLeft w:val="1166"/>
          <w:marRight w:val="0"/>
          <w:marTop w:val="0"/>
          <w:marBottom w:val="0"/>
          <w:divBdr>
            <w:top w:val="none" w:sz="0" w:space="0" w:color="auto"/>
            <w:left w:val="none" w:sz="0" w:space="0" w:color="auto"/>
            <w:bottom w:val="none" w:sz="0" w:space="0" w:color="auto"/>
            <w:right w:val="none" w:sz="0" w:space="0" w:color="auto"/>
          </w:divBdr>
        </w:div>
        <w:div w:id="202257890">
          <w:marLeft w:val="1166"/>
          <w:marRight w:val="0"/>
          <w:marTop w:val="0"/>
          <w:marBottom w:val="0"/>
          <w:divBdr>
            <w:top w:val="none" w:sz="0" w:space="0" w:color="auto"/>
            <w:left w:val="none" w:sz="0" w:space="0" w:color="auto"/>
            <w:bottom w:val="none" w:sz="0" w:space="0" w:color="auto"/>
            <w:right w:val="none" w:sz="0" w:space="0" w:color="auto"/>
          </w:divBdr>
        </w:div>
        <w:div w:id="223226467">
          <w:marLeft w:val="1166"/>
          <w:marRight w:val="0"/>
          <w:marTop w:val="0"/>
          <w:marBottom w:val="0"/>
          <w:divBdr>
            <w:top w:val="none" w:sz="0" w:space="0" w:color="auto"/>
            <w:left w:val="none" w:sz="0" w:space="0" w:color="auto"/>
            <w:bottom w:val="none" w:sz="0" w:space="0" w:color="auto"/>
            <w:right w:val="none" w:sz="0" w:space="0" w:color="auto"/>
          </w:divBdr>
        </w:div>
        <w:div w:id="247348696">
          <w:marLeft w:val="1166"/>
          <w:marRight w:val="0"/>
          <w:marTop w:val="0"/>
          <w:marBottom w:val="0"/>
          <w:divBdr>
            <w:top w:val="none" w:sz="0" w:space="0" w:color="auto"/>
            <w:left w:val="none" w:sz="0" w:space="0" w:color="auto"/>
            <w:bottom w:val="none" w:sz="0" w:space="0" w:color="auto"/>
            <w:right w:val="none" w:sz="0" w:space="0" w:color="auto"/>
          </w:divBdr>
        </w:div>
        <w:div w:id="255286300">
          <w:marLeft w:val="1166"/>
          <w:marRight w:val="0"/>
          <w:marTop w:val="0"/>
          <w:marBottom w:val="0"/>
          <w:divBdr>
            <w:top w:val="none" w:sz="0" w:space="0" w:color="auto"/>
            <w:left w:val="none" w:sz="0" w:space="0" w:color="auto"/>
            <w:bottom w:val="none" w:sz="0" w:space="0" w:color="auto"/>
            <w:right w:val="none" w:sz="0" w:space="0" w:color="auto"/>
          </w:divBdr>
        </w:div>
        <w:div w:id="323094959">
          <w:marLeft w:val="1166"/>
          <w:marRight w:val="0"/>
          <w:marTop w:val="0"/>
          <w:marBottom w:val="0"/>
          <w:divBdr>
            <w:top w:val="none" w:sz="0" w:space="0" w:color="auto"/>
            <w:left w:val="none" w:sz="0" w:space="0" w:color="auto"/>
            <w:bottom w:val="none" w:sz="0" w:space="0" w:color="auto"/>
            <w:right w:val="none" w:sz="0" w:space="0" w:color="auto"/>
          </w:divBdr>
        </w:div>
        <w:div w:id="368726174">
          <w:marLeft w:val="1166"/>
          <w:marRight w:val="0"/>
          <w:marTop w:val="0"/>
          <w:marBottom w:val="0"/>
          <w:divBdr>
            <w:top w:val="none" w:sz="0" w:space="0" w:color="auto"/>
            <w:left w:val="none" w:sz="0" w:space="0" w:color="auto"/>
            <w:bottom w:val="none" w:sz="0" w:space="0" w:color="auto"/>
            <w:right w:val="none" w:sz="0" w:space="0" w:color="auto"/>
          </w:divBdr>
        </w:div>
        <w:div w:id="533927482">
          <w:marLeft w:val="1166"/>
          <w:marRight w:val="0"/>
          <w:marTop w:val="0"/>
          <w:marBottom w:val="0"/>
          <w:divBdr>
            <w:top w:val="none" w:sz="0" w:space="0" w:color="auto"/>
            <w:left w:val="none" w:sz="0" w:space="0" w:color="auto"/>
            <w:bottom w:val="none" w:sz="0" w:space="0" w:color="auto"/>
            <w:right w:val="none" w:sz="0" w:space="0" w:color="auto"/>
          </w:divBdr>
        </w:div>
        <w:div w:id="546798402">
          <w:marLeft w:val="1166"/>
          <w:marRight w:val="0"/>
          <w:marTop w:val="0"/>
          <w:marBottom w:val="0"/>
          <w:divBdr>
            <w:top w:val="none" w:sz="0" w:space="0" w:color="auto"/>
            <w:left w:val="none" w:sz="0" w:space="0" w:color="auto"/>
            <w:bottom w:val="none" w:sz="0" w:space="0" w:color="auto"/>
            <w:right w:val="none" w:sz="0" w:space="0" w:color="auto"/>
          </w:divBdr>
        </w:div>
        <w:div w:id="698164141">
          <w:marLeft w:val="1166"/>
          <w:marRight w:val="0"/>
          <w:marTop w:val="0"/>
          <w:marBottom w:val="0"/>
          <w:divBdr>
            <w:top w:val="none" w:sz="0" w:space="0" w:color="auto"/>
            <w:left w:val="none" w:sz="0" w:space="0" w:color="auto"/>
            <w:bottom w:val="none" w:sz="0" w:space="0" w:color="auto"/>
            <w:right w:val="none" w:sz="0" w:space="0" w:color="auto"/>
          </w:divBdr>
        </w:div>
        <w:div w:id="875196618">
          <w:marLeft w:val="1166"/>
          <w:marRight w:val="0"/>
          <w:marTop w:val="0"/>
          <w:marBottom w:val="0"/>
          <w:divBdr>
            <w:top w:val="none" w:sz="0" w:space="0" w:color="auto"/>
            <w:left w:val="none" w:sz="0" w:space="0" w:color="auto"/>
            <w:bottom w:val="none" w:sz="0" w:space="0" w:color="auto"/>
            <w:right w:val="none" w:sz="0" w:space="0" w:color="auto"/>
          </w:divBdr>
        </w:div>
        <w:div w:id="885262359">
          <w:marLeft w:val="1166"/>
          <w:marRight w:val="0"/>
          <w:marTop w:val="0"/>
          <w:marBottom w:val="0"/>
          <w:divBdr>
            <w:top w:val="none" w:sz="0" w:space="0" w:color="auto"/>
            <w:left w:val="none" w:sz="0" w:space="0" w:color="auto"/>
            <w:bottom w:val="none" w:sz="0" w:space="0" w:color="auto"/>
            <w:right w:val="none" w:sz="0" w:space="0" w:color="auto"/>
          </w:divBdr>
        </w:div>
        <w:div w:id="921455667">
          <w:marLeft w:val="1166"/>
          <w:marRight w:val="0"/>
          <w:marTop w:val="0"/>
          <w:marBottom w:val="0"/>
          <w:divBdr>
            <w:top w:val="none" w:sz="0" w:space="0" w:color="auto"/>
            <w:left w:val="none" w:sz="0" w:space="0" w:color="auto"/>
            <w:bottom w:val="none" w:sz="0" w:space="0" w:color="auto"/>
            <w:right w:val="none" w:sz="0" w:space="0" w:color="auto"/>
          </w:divBdr>
        </w:div>
        <w:div w:id="1003321989">
          <w:marLeft w:val="1166"/>
          <w:marRight w:val="0"/>
          <w:marTop w:val="0"/>
          <w:marBottom w:val="0"/>
          <w:divBdr>
            <w:top w:val="none" w:sz="0" w:space="0" w:color="auto"/>
            <w:left w:val="none" w:sz="0" w:space="0" w:color="auto"/>
            <w:bottom w:val="none" w:sz="0" w:space="0" w:color="auto"/>
            <w:right w:val="none" w:sz="0" w:space="0" w:color="auto"/>
          </w:divBdr>
        </w:div>
        <w:div w:id="1052578892">
          <w:marLeft w:val="1166"/>
          <w:marRight w:val="0"/>
          <w:marTop w:val="0"/>
          <w:marBottom w:val="0"/>
          <w:divBdr>
            <w:top w:val="none" w:sz="0" w:space="0" w:color="auto"/>
            <w:left w:val="none" w:sz="0" w:space="0" w:color="auto"/>
            <w:bottom w:val="none" w:sz="0" w:space="0" w:color="auto"/>
            <w:right w:val="none" w:sz="0" w:space="0" w:color="auto"/>
          </w:divBdr>
        </w:div>
        <w:div w:id="1296836782">
          <w:marLeft w:val="1166"/>
          <w:marRight w:val="0"/>
          <w:marTop w:val="0"/>
          <w:marBottom w:val="0"/>
          <w:divBdr>
            <w:top w:val="none" w:sz="0" w:space="0" w:color="auto"/>
            <w:left w:val="none" w:sz="0" w:space="0" w:color="auto"/>
            <w:bottom w:val="none" w:sz="0" w:space="0" w:color="auto"/>
            <w:right w:val="none" w:sz="0" w:space="0" w:color="auto"/>
          </w:divBdr>
        </w:div>
        <w:div w:id="1312363388">
          <w:marLeft w:val="1166"/>
          <w:marRight w:val="0"/>
          <w:marTop w:val="0"/>
          <w:marBottom w:val="0"/>
          <w:divBdr>
            <w:top w:val="none" w:sz="0" w:space="0" w:color="auto"/>
            <w:left w:val="none" w:sz="0" w:space="0" w:color="auto"/>
            <w:bottom w:val="none" w:sz="0" w:space="0" w:color="auto"/>
            <w:right w:val="none" w:sz="0" w:space="0" w:color="auto"/>
          </w:divBdr>
        </w:div>
        <w:div w:id="1397514647">
          <w:marLeft w:val="1166"/>
          <w:marRight w:val="0"/>
          <w:marTop w:val="0"/>
          <w:marBottom w:val="0"/>
          <w:divBdr>
            <w:top w:val="none" w:sz="0" w:space="0" w:color="auto"/>
            <w:left w:val="none" w:sz="0" w:space="0" w:color="auto"/>
            <w:bottom w:val="none" w:sz="0" w:space="0" w:color="auto"/>
            <w:right w:val="none" w:sz="0" w:space="0" w:color="auto"/>
          </w:divBdr>
        </w:div>
        <w:div w:id="1486504794">
          <w:marLeft w:val="1166"/>
          <w:marRight w:val="0"/>
          <w:marTop w:val="0"/>
          <w:marBottom w:val="0"/>
          <w:divBdr>
            <w:top w:val="none" w:sz="0" w:space="0" w:color="auto"/>
            <w:left w:val="none" w:sz="0" w:space="0" w:color="auto"/>
            <w:bottom w:val="none" w:sz="0" w:space="0" w:color="auto"/>
            <w:right w:val="none" w:sz="0" w:space="0" w:color="auto"/>
          </w:divBdr>
        </w:div>
        <w:div w:id="1514563284">
          <w:marLeft w:val="1166"/>
          <w:marRight w:val="0"/>
          <w:marTop w:val="0"/>
          <w:marBottom w:val="0"/>
          <w:divBdr>
            <w:top w:val="none" w:sz="0" w:space="0" w:color="auto"/>
            <w:left w:val="none" w:sz="0" w:space="0" w:color="auto"/>
            <w:bottom w:val="none" w:sz="0" w:space="0" w:color="auto"/>
            <w:right w:val="none" w:sz="0" w:space="0" w:color="auto"/>
          </w:divBdr>
        </w:div>
        <w:div w:id="1636450359">
          <w:marLeft w:val="1166"/>
          <w:marRight w:val="0"/>
          <w:marTop w:val="0"/>
          <w:marBottom w:val="0"/>
          <w:divBdr>
            <w:top w:val="none" w:sz="0" w:space="0" w:color="auto"/>
            <w:left w:val="none" w:sz="0" w:space="0" w:color="auto"/>
            <w:bottom w:val="none" w:sz="0" w:space="0" w:color="auto"/>
            <w:right w:val="none" w:sz="0" w:space="0" w:color="auto"/>
          </w:divBdr>
        </w:div>
        <w:div w:id="1672222022">
          <w:marLeft w:val="1166"/>
          <w:marRight w:val="0"/>
          <w:marTop w:val="0"/>
          <w:marBottom w:val="0"/>
          <w:divBdr>
            <w:top w:val="none" w:sz="0" w:space="0" w:color="auto"/>
            <w:left w:val="none" w:sz="0" w:space="0" w:color="auto"/>
            <w:bottom w:val="none" w:sz="0" w:space="0" w:color="auto"/>
            <w:right w:val="none" w:sz="0" w:space="0" w:color="auto"/>
          </w:divBdr>
        </w:div>
        <w:div w:id="1685091986">
          <w:marLeft w:val="1166"/>
          <w:marRight w:val="0"/>
          <w:marTop w:val="0"/>
          <w:marBottom w:val="0"/>
          <w:divBdr>
            <w:top w:val="none" w:sz="0" w:space="0" w:color="auto"/>
            <w:left w:val="none" w:sz="0" w:space="0" w:color="auto"/>
            <w:bottom w:val="none" w:sz="0" w:space="0" w:color="auto"/>
            <w:right w:val="none" w:sz="0" w:space="0" w:color="auto"/>
          </w:divBdr>
        </w:div>
        <w:div w:id="1785463123">
          <w:marLeft w:val="1166"/>
          <w:marRight w:val="0"/>
          <w:marTop w:val="0"/>
          <w:marBottom w:val="0"/>
          <w:divBdr>
            <w:top w:val="none" w:sz="0" w:space="0" w:color="auto"/>
            <w:left w:val="none" w:sz="0" w:space="0" w:color="auto"/>
            <w:bottom w:val="none" w:sz="0" w:space="0" w:color="auto"/>
            <w:right w:val="none" w:sz="0" w:space="0" w:color="auto"/>
          </w:divBdr>
        </w:div>
        <w:div w:id="1838302500">
          <w:marLeft w:val="1166"/>
          <w:marRight w:val="0"/>
          <w:marTop w:val="0"/>
          <w:marBottom w:val="0"/>
          <w:divBdr>
            <w:top w:val="none" w:sz="0" w:space="0" w:color="auto"/>
            <w:left w:val="none" w:sz="0" w:space="0" w:color="auto"/>
            <w:bottom w:val="none" w:sz="0" w:space="0" w:color="auto"/>
            <w:right w:val="none" w:sz="0" w:space="0" w:color="auto"/>
          </w:divBdr>
        </w:div>
        <w:div w:id="1899393925">
          <w:marLeft w:val="1166"/>
          <w:marRight w:val="0"/>
          <w:marTop w:val="0"/>
          <w:marBottom w:val="0"/>
          <w:divBdr>
            <w:top w:val="none" w:sz="0" w:space="0" w:color="auto"/>
            <w:left w:val="none" w:sz="0" w:space="0" w:color="auto"/>
            <w:bottom w:val="none" w:sz="0" w:space="0" w:color="auto"/>
            <w:right w:val="none" w:sz="0" w:space="0" w:color="auto"/>
          </w:divBdr>
        </w:div>
        <w:div w:id="2002661307">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tin.alma@tog.org.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531</Words>
  <Characters>3029</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Aslıhan Yıldırım</dc:creator>
  <cp:keywords/>
  <dc:description/>
  <cp:lastModifiedBy>Eren Korkmaz</cp:lastModifiedBy>
  <cp:revision>7</cp:revision>
  <dcterms:created xsi:type="dcterms:W3CDTF">2024-09-02T09:28:00Z</dcterms:created>
  <dcterms:modified xsi:type="dcterms:W3CDTF">2025-03-04T14:05:00Z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efb5e58f6047922ed25d7d1e254f6876fc231db49d79f5bdabfd5a55bcf14d67</vt:lpwstr>
  </property>
</Properties>
</file>